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C5A" w:rsidRDefault="0021399D">
      <w:pPr>
        <w:pStyle w:val="UserStyle2"/>
        <w:spacing w:before="0" w:beforeAutospacing="0" w:after="0" w:afterAutospacing="0" w:line="600" w:lineRule="exact"/>
        <w:jc w:val="center"/>
        <w:rPr>
          <w:rStyle w:val="NormalCharacter"/>
          <w:rFonts w:ascii="黑体" w:eastAsia="黑体"/>
          <w:sz w:val="44"/>
          <w:szCs w:val="44"/>
        </w:rPr>
      </w:pPr>
      <w:r>
        <w:rPr>
          <w:rStyle w:val="a6"/>
          <w:rFonts w:ascii="黑体" w:eastAsia="黑体" w:cs="宋体"/>
          <w:sz w:val="44"/>
          <w:szCs w:val="44"/>
        </w:rPr>
        <w:t>中国人民政治协商会议</w:t>
      </w:r>
    </w:p>
    <w:p w:rsidR="009E4C5A" w:rsidRDefault="0021399D">
      <w:pPr>
        <w:pStyle w:val="UserStyle0"/>
        <w:spacing w:before="0" w:beforeAutospacing="0" w:after="0" w:afterAutospacing="0" w:line="600" w:lineRule="exact"/>
        <w:jc w:val="center"/>
        <w:rPr>
          <w:rStyle w:val="NormalCharacter"/>
          <w:sz w:val="44"/>
          <w:szCs w:val="44"/>
        </w:rPr>
      </w:pPr>
      <w:r>
        <w:rPr>
          <w:rStyle w:val="NormalCharacter"/>
          <w:sz w:val="44"/>
          <w:szCs w:val="44"/>
        </w:rPr>
        <w:t>黔东南苗族侗族自治州委员会</w:t>
      </w:r>
    </w:p>
    <w:p w:rsidR="009E4C5A" w:rsidRDefault="0021399D">
      <w:pPr>
        <w:pStyle w:val="UserStyle0"/>
        <w:spacing w:before="0" w:beforeAutospacing="0" w:after="0" w:afterAutospacing="0" w:line="600" w:lineRule="exact"/>
        <w:jc w:val="center"/>
        <w:rPr>
          <w:rStyle w:val="NormalCharacter"/>
          <w:sz w:val="44"/>
          <w:szCs w:val="44"/>
        </w:rPr>
      </w:pPr>
      <w:r>
        <w:rPr>
          <w:rStyle w:val="NormalCharacter"/>
          <w:sz w:val="44"/>
          <w:szCs w:val="44"/>
        </w:rPr>
        <w:t>提案</w:t>
      </w:r>
    </w:p>
    <w:p w:rsidR="009E4C5A" w:rsidRDefault="009E4C5A">
      <w:pPr>
        <w:spacing w:line="320" w:lineRule="exact"/>
        <w:jc w:val="center"/>
        <w:textAlignment w:val="top"/>
        <w:rPr>
          <w:rStyle w:val="NormalCharacter"/>
          <w:rFonts w:ascii="宋体" w:hAnsi="宋体"/>
          <w:kern w:val="0"/>
          <w:sz w:val="24"/>
        </w:rPr>
      </w:pPr>
    </w:p>
    <w:p w:rsidR="009E4C5A" w:rsidRDefault="009E4C5A">
      <w:pPr>
        <w:spacing w:line="320" w:lineRule="exact"/>
        <w:jc w:val="center"/>
        <w:textAlignment w:val="top"/>
        <w:rPr>
          <w:rStyle w:val="NormalCharacter"/>
          <w:rFonts w:ascii="宋体" w:hAnsi="宋体"/>
          <w:kern w:val="0"/>
          <w:sz w:val="24"/>
        </w:rPr>
      </w:pPr>
    </w:p>
    <w:p w:rsidR="009E4C5A" w:rsidRDefault="009E4C5A">
      <w:pPr>
        <w:spacing w:line="760" w:lineRule="exact"/>
        <w:textAlignment w:val="top"/>
        <w:rPr>
          <w:rStyle w:val="NormalCharacter"/>
          <w:rFonts w:ascii="宋体" w:hAnsi="宋体"/>
          <w:kern w:val="0"/>
          <w:sz w:val="24"/>
        </w:rPr>
      </w:pPr>
      <w:r w:rsidRPr="009E4C5A">
        <w:rPr>
          <w:rStyle w:val="NormalCharacter"/>
          <w:rFonts w:ascii="宋体" w:hAnsi="宋体"/>
          <w:kern w:val="0"/>
          <w:sz w:val="24"/>
        </w:rPr>
      </w:r>
      <w:r>
        <w:rPr>
          <w:rStyle w:val="NormalCharacter"/>
          <w:rFonts w:ascii="宋体" w:hAnsi="宋体"/>
          <w:kern w:val="0"/>
          <w:sz w:val="24"/>
        </w:rPr>
        <w:pict>
          <v:rect id="_x0000_s1028" style="width:410.4pt;height:2.8pt;mso-position-horizontal-relative:char;mso-position-vertical-relative:line"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fillcolor="#aca899" stroked="f">
            <v:textbox>
              <w:txbxContent>
                <w:p w:rsidR="009E4C5A" w:rsidRDefault="009E4C5A"/>
              </w:txbxContent>
            </v:textbox>
            <w10:wrap type="none"/>
            <w10:anchorlock/>
          </v:rect>
        </w:pict>
      </w:r>
    </w:p>
    <w:p w:rsidR="009E4C5A" w:rsidRDefault="0021399D">
      <w:pPr>
        <w:spacing w:line="320" w:lineRule="exact"/>
        <w:rPr>
          <w:rStyle w:val="NormalCharacter"/>
          <w:rFonts w:ascii="宋体" w:hAnsi="宋体"/>
          <w:kern w:val="0"/>
          <w:sz w:val="24"/>
        </w:rPr>
      </w:pPr>
      <w:r>
        <w:rPr>
          <w:rStyle w:val="NormalCharacter"/>
          <w:rFonts w:ascii="宋体" w:hAnsi="宋体"/>
          <w:kern w:val="0"/>
          <w:sz w:val="24"/>
        </w:rPr>
        <w:t>第十</w:t>
      </w:r>
      <w:r>
        <w:rPr>
          <w:rStyle w:val="NormalCharacter"/>
          <w:rFonts w:ascii="宋体" w:hAnsi="宋体" w:hint="eastAsia"/>
          <w:kern w:val="0"/>
          <w:sz w:val="24"/>
        </w:rPr>
        <w:t>三</w:t>
      </w:r>
      <w:r>
        <w:rPr>
          <w:rStyle w:val="NormalCharacter"/>
          <w:rFonts w:ascii="宋体" w:hAnsi="宋体"/>
          <w:kern w:val="0"/>
          <w:sz w:val="24"/>
        </w:rPr>
        <w:t>届第</w:t>
      </w:r>
      <w:r>
        <w:rPr>
          <w:rStyle w:val="NormalCharacter"/>
          <w:rFonts w:ascii="宋体" w:hAnsi="宋体" w:hint="eastAsia"/>
          <w:kern w:val="0"/>
          <w:sz w:val="24"/>
        </w:rPr>
        <w:t>一</w:t>
      </w:r>
      <w:r>
        <w:rPr>
          <w:rStyle w:val="NormalCharacter"/>
          <w:rFonts w:ascii="宋体" w:hAnsi="宋体"/>
          <w:kern w:val="0"/>
          <w:sz w:val="24"/>
        </w:rPr>
        <w:t xml:space="preserve">次会议　</w:t>
      </w:r>
      <w:r>
        <w:rPr>
          <w:rStyle w:val="NormalCharacter"/>
          <w:rFonts w:ascii="宋体" w:hAnsi="宋体"/>
          <w:kern w:val="0"/>
          <w:sz w:val="24"/>
        </w:rPr>
        <w:t>       </w:t>
      </w:r>
      <w:r>
        <w:rPr>
          <w:rStyle w:val="NormalCharacter"/>
          <w:rFonts w:ascii="宋体" w:hAnsi="宋体"/>
          <w:kern w:val="0"/>
          <w:sz w:val="24"/>
        </w:rPr>
        <w:t xml:space="preserve">　第</w:t>
      </w:r>
      <w:r w:rsidR="00D8512C">
        <w:rPr>
          <w:rStyle w:val="NormalCharacter"/>
          <w:rFonts w:ascii="宋体" w:hAnsi="宋体" w:hint="eastAsia"/>
          <w:kern w:val="0"/>
          <w:sz w:val="24"/>
        </w:rPr>
        <w:t>116</w:t>
      </w:r>
      <w:r>
        <w:rPr>
          <w:rStyle w:val="NormalCharacter"/>
          <w:rFonts w:ascii="宋体" w:hAnsi="宋体"/>
          <w:kern w:val="0"/>
          <w:sz w:val="24"/>
        </w:rPr>
        <w:t xml:space="preserve">号　</w:t>
      </w:r>
      <w:r>
        <w:rPr>
          <w:rStyle w:val="NormalCharacter"/>
          <w:rFonts w:ascii="宋体" w:hAnsi="宋体"/>
          <w:kern w:val="0"/>
          <w:sz w:val="24"/>
        </w:rPr>
        <w:t xml:space="preserve">    </w:t>
      </w:r>
      <w:r>
        <w:rPr>
          <w:rStyle w:val="NormalCharacter"/>
          <w:rFonts w:ascii="宋体" w:hAnsi="宋体" w:hint="eastAsia"/>
          <w:kern w:val="0"/>
          <w:sz w:val="24"/>
        </w:rPr>
        <w:t xml:space="preserve"> </w:t>
      </w:r>
      <w:r>
        <w:rPr>
          <w:rStyle w:val="NormalCharacter"/>
          <w:rFonts w:ascii="宋体" w:hAnsi="宋体" w:hint="eastAsia"/>
          <w:kern w:val="0"/>
          <w:sz w:val="24"/>
        </w:rPr>
        <w:t>类别：</w:t>
      </w:r>
      <w:r w:rsidR="00D8512C">
        <w:rPr>
          <w:rStyle w:val="NormalCharacter"/>
          <w:rFonts w:ascii="宋体" w:hAnsi="宋体" w:hint="eastAsia"/>
          <w:kern w:val="0"/>
          <w:sz w:val="24"/>
        </w:rPr>
        <w:t>经济</w:t>
      </w:r>
      <w:r>
        <w:rPr>
          <w:rStyle w:val="NormalCharacter"/>
          <w:rFonts w:ascii="宋体" w:hAnsi="宋体" w:hint="eastAsia"/>
          <w:kern w:val="0"/>
          <w:sz w:val="24"/>
        </w:rPr>
        <w:t>建设类</w:t>
      </w:r>
      <w:r>
        <w:rPr>
          <w:rStyle w:val="NormalCharacter"/>
          <w:rFonts w:ascii="宋体" w:hAnsi="宋体" w:hint="eastAsia"/>
          <w:kern w:val="0"/>
          <w:sz w:val="24"/>
        </w:rPr>
        <w:t xml:space="preserve">     </w:t>
      </w:r>
    </w:p>
    <w:p w:rsidR="009E4C5A" w:rsidRDefault="009E4C5A">
      <w:pPr>
        <w:spacing w:line="320" w:lineRule="exact"/>
        <w:jc w:val="left"/>
        <w:rPr>
          <w:rStyle w:val="NormalCharacter"/>
          <w:rFonts w:ascii="宋体" w:hAnsi="宋体"/>
          <w:kern w:val="0"/>
          <w:sz w:val="24"/>
        </w:rPr>
      </w:pPr>
      <w:r w:rsidRPr="009E4C5A">
        <w:rPr>
          <w:rStyle w:val="NormalCharacter"/>
          <w:rFonts w:ascii="宋体" w:hAnsi="宋体"/>
          <w:kern w:val="0"/>
          <w:sz w:val="24"/>
        </w:rPr>
      </w:r>
      <w:r>
        <w:rPr>
          <w:rStyle w:val="NormalCharacter"/>
          <w:rFonts w:ascii="宋体" w:hAnsi="宋体"/>
          <w:kern w:val="0"/>
          <w:sz w:val="24"/>
        </w:rPr>
        <w:pict>
          <v:rect id="_x0000_s1027" style="width:415.35pt;height:3pt;mso-position-horizontal-relative:char;mso-position-vertical-relative:line"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fillcolor="#aca899" stroked="f">
            <v:textbox>
              <w:txbxContent>
                <w:p w:rsidR="009E4C5A" w:rsidRDefault="009E4C5A"/>
              </w:txbxContent>
            </v:textbox>
            <w10:wrap type="none"/>
            <w10:anchorlock/>
          </v:rect>
        </w:pict>
      </w:r>
    </w:p>
    <w:tbl>
      <w:tblPr>
        <w:tblW w:w="8550" w:type="dxa"/>
        <w:tblLayout w:type="fixed"/>
        <w:tblCellMar>
          <w:left w:w="15" w:type="dxa"/>
          <w:right w:w="15" w:type="dxa"/>
        </w:tblCellMar>
        <w:tblLook w:val="04A0"/>
      </w:tblPr>
      <w:tblGrid>
        <w:gridCol w:w="1753"/>
        <w:gridCol w:w="3872"/>
        <w:gridCol w:w="1440"/>
        <w:gridCol w:w="1485"/>
      </w:tblGrid>
      <w:tr w:rsidR="009E4C5A">
        <w:tc>
          <w:tcPr>
            <w:tcW w:w="1753" w:type="dxa"/>
            <w:vAlign w:val="center"/>
          </w:tcPr>
          <w:p w:rsidR="009E4C5A" w:rsidRDefault="0021399D">
            <w:pPr>
              <w:jc w:val="left"/>
              <w:rPr>
                <w:rStyle w:val="NormalCharacter"/>
                <w:rFonts w:ascii="宋体" w:hAnsi="宋体"/>
                <w:kern w:val="0"/>
                <w:sz w:val="24"/>
              </w:rPr>
            </w:pPr>
            <w:r>
              <w:rPr>
                <w:rStyle w:val="NormalCharacter"/>
                <w:rFonts w:ascii="黑体" w:eastAsia="黑体" w:hAnsi="宋体" w:cs="宋体"/>
                <w:b/>
                <w:bCs/>
                <w:kern w:val="0"/>
                <w:sz w:val="24"/>
              </w:rPr>
              <w:t>案</w:t>
            </w:r>
            <w:r>
              <w:rPr>
                <w:rStyle w:val="NormalCharacter"/>
                <w:rFonts w:ascii="宋体" w:eastAsia="黑体" w:hAnsi="宋体" w:cs="宋体"/>
                <w:b/>
                <w:bCs/>
                <w:kern w:val="0"/>
                <w:sz w:val="24"/>
              </w:rPr>
              <w:t>  </w:t>
            </w:r>
            <w:r>
              <w:rPr>
                <w:rStyle w:val="NormalCharacter"/>
                <w:rFonts w:ascii="黑体" w:eastAsia="黑体" w:hAnsi="宋体" w:cs="宋体"/>
                <w:b/>
                <w:bCs/>
                <w:kern w:val="0"/>
                <w:sz w:val="24"/>
              </w:rPr>
              <w:t>由</w:t>
            </w:r>
            <w:r>
              <w:rPr>
                <w:rStyle w:val="NormalCharacter"/>
                <w:rFonts w:ascii="宋体" w:hAnsi="宋体" w:cs="宋体"/>
                <w:b/>
                <w:bCs/>
                <w:kern w:val="0"/>
                <w:sz w:val="24"/>
              </w:rPr>
              <w:t>：</w:t>
            </w:r>
          </w:p>
        </w:tc>
        <w:tc>
          <w:tcPr>
            <w:tcW w:w="6797" w:type="dxa"/>
            <w:gridSpan w:val="3"/>
            <w:vAlign w:val="center"/>
          </w:tcPr>
          <w:p w:rsidR="009E4C5A" w:rsidRDefault="00D8512C">
            <w:pPr>
              <w:jc w:val="left"/>
              <w:rPr>
                <w:rStyle w:val="NormalCharacter"/>
                <w:rFonts w:ascii="宋体" w:hAnsi="宋体" w:cs="宋体"/>
                <w:b/>
                <w:bCs/>
                <w:kern w:val="0"/>
                <w:sz w:val="24"/>
              </w:rPr>
            </w:pPr>
            <w:r w:rsidRPr="00D8512C">
              <w:rPr>
                <w:rStyle w:val="NormalCharacter"/>
                <w:rFonts w:ascii="宋体" w:eastAsiaTheme="minorEastAsia" w:hAnsi="宋体" w:cs="宋体" w:hint="eastAsia"/>
                <w:b/>
                <w:bCs/>
                <w:kern w:val="0"/>
                <w:sz w:val="24"/>
              </w:rPr>
              <w:t>关于发展林下经济的建议</w:t>
            </w:r>
          </w:p>
        </w:tc>
      </w:tr>
      <w:tr w:rsidR="009E4C5A">
        <w:tc>
          <w:tcPr>
            <w:tcW w:w="1753" w:type="dxa"/>
            <w:vAlign w:val="center"/>
          </w:tcPr>
          <w:p w:rsidR="009E4C5A" w:rsidRDefault="0021399D">
            <w:pPr>
              <w:jc w:val="left"/>
              <w:rPr>
                <w:rStyle w:val="NormalCharacter"/>
                <w:rFonts w:ascii="宋体" w:hAnsi="宋体"/>
                <w:kern w:val="0"/>
                <w:sz w:val="24"/>
              </w:rPr>
            </w:pPr>
            <w:r>
              <w:rPr>
                <w:rStyle w:val="NormalCharacter"/>
                <w:rFonts w:ascii="黑体" w:eastAsia="黑体" w:hAnsi="宋体" w:cs="宋体"/>
                <w:b/>
                <w:bCs/>
                <w:kern w:val="0"/>
                <w:sz w:val="24"/>
              </w:rPr>
              <w:t>审查意见</w:t>
            </w:r>
            <w:r>
              <w:rPr>
                <w:rStyle w:val="NormalCharacter"/>
                <w:rFonts w:ascii="宋体" w:hAnsi="宋体" w:cs="宋体"/>
                <w:b/>
                <w:bCs/>
                <w:kern w:val="0"/>
                <w:sz w:val="24"/>
              </w:rPr>
              <w:t>：</w:t>
            </w:r>
          </w:p>
        </w:tc>
        <w:tc>
          <w:tcPr>
            <w:tcW w:w="6797" w:type="dxa"/>
            <w:gridSpan w:val="3"/>
            <w:vAlign w:val="center"/>
          </w:tcPr>
          <w:p w:rsidR="009E4C5A" w:rsidRDefault="0021399D">
            <w:pPr>
              <w:jc w:val="left"/>
              <w:rPr>
                <w:rStyle w:val="NormalCharacter"/>
                <w:rFonts w:ascii="宋体" w:hAnsi="宋体"/>
                <w:kern w:val="0"/>
                <w:sz w:val="24"/>
              </w:rPr>
            </w:pPr>
            <w:r>
              <w:rPr>
                <w:rStyle w:val="NormalCharacter"/>
                <w:rFonts w:ascii="宋体" w:hAnsi="宋体" w:hint="eastAsia"/>
                <w:kern w:val="0"/>
                <w:sz w:val="24"/>
              </w:rPr>
              <w:t>主办：</w:t>
            </w:r>
            <w:r w:rsidR="00D8512C">
              <w:rPr>
                <w:rStyle w:val="NormalCharacter"/>
                <w:rFonts w:ascii="宋体" w:hAnsi="宋体" w:hint="eastAsia"/>
                <w:kern w:val="0"/>
                <w:sz w:val="24"/>
              </w:rPr>
              <w:t>州林业局</w:t>
            </w:r>
            <w:r>
              <w:rPr>
                <w:rStyle w:val="NormalCharacter"/>
                <w:rFonts w:ascii="宋体" w:hAnsi="宋体" w:hint="eastAsia"/>
                <w:kern w:val="0"/>
                <w:sz w:val="24"/>
              </w:rPr>
              <w:t xml:space="preserve">    </w:t>
            </w:r>
            <w:r>
              <w:rPr>
                <w:rStyle w:val="NormalCharacter"/>
                <w:rFonts w:ascii="宋体" w:hAnsi="宋体" w:hint="eastAsia"/>
                <w:kern w:val="0"/>
                <w:sz w:val="24"/>
              </w:rPr>
              <w:t>会办：</w:t>
            </w:r>
          </w:p>
        </w:tc>
      </w:tr>
      <w:tr w:rsidR="009E4C5A">
        <w:tc>
          <w:tcPr>
            <w:tcW w:w="1753" w:type="dxa"/>
            <w:vAlign w:val="center"/>
          </w:tcPr>
          <w:p w:rsidR="009E4C5A" w:rsidRDefault="0021399D">
            <w:pPr>
              <w:jc w:val="left"/>
              <w:rPr>
                <w:rStyle w:val="NormalCharacter"/>
                <w:rFonts w:ascii="黑体" w:eastAsia="黑体" w:hAnsi="宋体"/>
                <w:kern w:val="0"/>
                <w:sz w:val="24"/>
              </w:rPr>
            </w:pPr>
            <w:r>
              <w:rPr>
                <w:rStyle w:val="NormalCharacter"/>
                <w:rFonts w:ascii="黑体" w:eastAsia="黑体" w:hAnsi="宋体" w:cs="宋体"/>
                <w:b/>
                <w:bCs/>
                <w:kern w:val="0"/>
                <w:sz w:val="24"/>
              </w:rPr>
              <w:t>提</w:t>
            </w:r>
            <w:r>
              <w:rPr>
                <w:rStyle w:val="NormalCharacter"/>
                <w:rFonts w:ascii="宋体" w:eastAsia="黑体" w:hAnsi="宋体" w:cs="宋体"/>
                <w:b/>
                <w:bCs/>
                <w:kern w:val="0"/>
                <w:sz w:val="24"/>
              </w:rPr>
              <w:t> </w:t>
            </w:r>
            <w:r>
              <w:rPr>
                <w:rStyle w:val="NormalCharacter"/>
                <w:rFonts w:ascii="黑体" w:eastAsia="黑体" w:hAnsi="宋体" w:cs="宋体"/>
                <w:b/>
                <w:bCs/>
                <w:kern w:val="0"/>
                <w:sz w:val="24"/>
              </w:rPr>
              <w:t>案人</w:t>
            </w:r>
            <w:r>
              <w:rPr>
                <w:rStyle w:val="NormalCharacter"/>
                <w:rFonts w:ascii="宋体" w:eastAsia="黑体" w:hAnsi="宋体" w:cs="宋体"/>
                <w:b/>
                <w:bCs/>
                <w:kern w:val="0"/>
                <w:sz w:val="24"/>
              </w:rPr>
              <w:t>：</w:t>
            </w:r>
          </w:p>
        </w:tc>
        <w:tc>
          <w:tcPr>
            <w:tcW w:w="3872" w:type="dxa"/>
            <w:vAlign w:val="center"/>
          </w:tcPr>
          <w:p w:rsidR="009E4C5A" w:rsidRDefault="0021399D">
            <w:pPr>
              <w:jc w:val="left"/>
              <w:rPr>
                <w:rStyle w:val="NormalCharacter"/>
                <w:rFonts w:ascii="宋体" w:hAnsi="宋体"/>
                <w:kern w:val="0"/>
                <w:sz w:val="24"/>
              </w:rPr>
            </w:pPr>
            <w:r>
              <w:rPr>
                <w:rStyle w:val="NormalCharacter"/>
                <w:rFonts w:ascii="宋体" w:hAnsi="宋体" w:cs="宋体"/>
                <w:b/>
                <w:bCs/>
                <w:kern w:val="0"/>
                <w:sz w:val="24"/>
              </w:rPr>
              <w:t>通讯地址</w:t>
            </w:r>
          </w:p>
        </w:tc>
        <w:tc>
          <w:tcPr>
            <w:tcW w:w="1440" w:type="dxa"/>
            <w:vAlign w:val="center"/>
          </w:tcPr>
          <w:p w:rsidR="009E4C5A" w:rsidRDefault="0021399D">
            <w:pPr>
              <w:jc w:val="left"/>
              <w:rPr>
                <w:rStyle w:val="NormalCharacter"/>
                <w:rFonts w:ascii="宋体" w:hAnsi="宋体"/>
                <w:kern w:val="0"/>
                <w:sz w:val="24"/>
              </w:rPr>
            </w:pPr>
            <w:r>
              <w:rPr>
                <w:rStyle w:val="NormalCharacter"/>
                <w:rFonts w:ascii="宋体" w:hAnsi="宋体" w:cs="宋体"/>
                <w:b/>
                <w:bCs/>
                <w:kern w:val="0"/>
                <w:sz w:val="24"/>
              </w:rPr>
              <w:t>邮政编码</w:t>
            </w:r>
          </w:p>
        </w:tc>
        <w:tc>
          <w:tcPr>
            <w:tcW w:w="1485" w:type="dxa"/>
            <w:vAlign w:val="center"/>
          </w:tcPr>
          <w:p w:rsidR="009E4C5A" w:rsidRDefault="0021399D">
            <w:pPr>
              <w:jc w:val="left"/>
              <w:rPr>
                <w:rStyle w:val="NormalCharacter"/>
                <w:rFonts w:ascii="宋体" w:hAnsi="宋体"/>
                <w:kern w:val="0"/>
                <w:sz w:val="24"/>
              </w:rPr>
            </w:pPr>
            <w:r>
              <w:rPr>
                <w:rStyle w:val="NormalCharacter"/>
                <w:rFonts w:ascii="宋体" w:hAnsi="宋体" w:cs="宋体"/>
                <w:b/>
                <w:bCs/>
                <w:kern w:val="0"/>
                <w:sz w:val="24"/>
              </w:rPr>
              <w:t>联系电话</w:t>
            </w:r>
          </w:p>
        </w:tc>
      </w:tr>
      <w:tr w:rsidR="009E4C5A">
        <w:tc>
          <w:tcPr>
            <w:tcW w:w="1753" w:type="dxa"/>
            <w:vAlign w:val="center"/>
          </w:tcPr>
          <w:p w:rsidR="009E4C5A" w:rsidRDefault="00D8512C">
            <w:pPr>
              <w:jc w:val="left"/>
              <w:rPr>
                <w:rStyle w:val="NormalCharacter"/>
                <w:rFonts w:ascii="宋体" w:hAnsi="宋体"/>
                <w:kern w:val="0"/>
                <w:sz w:val="24"/>
              </w:rPr>
            </w:pPr>
            <w:r w:rsidRPr="00D8512C">
              <w:rPr>
                <w:rStyle w:val="NormalCharacter"/>
                <w:rFonts w:ascii="宋体" w:hAnsi="宋体" w:hint="eastAsia"/>
                <w:kern w:val="0"/>
                <w:sz w:val="24"/>
              </w:rPr>
              <w:t>林章茂</w:t>
            </w:r>
          </w:p>
        </w:tc>
        <w:tc>
          <w:tcPr>
            <w:tcW w:w="3872" w:type="dxa"/>
            <w:vAlign w:val="center"/>
          </w:tcPr>
          <w:p w:rsidR="009E4C5A" w:rsidRDefault="00D8512C">
            <w:pPr>
              <w:jc w:val="left"/>
              <w:rPr>
                <w:rStyle w:val="NormalCharacter"/>
                <w:rFonts w:ascii="宋体" w:hAnsi="宋体"/>
                <w:kern w:val="0"/>
                <w:sz w:val="24"/>
              </w:rPr>
            </w:pPr>
            <w:r w:rsidRPr="00D8512C">
              <w:rPr>
                <w:rStyle w:val="NormalCharacter"/>
                <w:rFonts w:ascii="宋体" w:hAnsi="宋体" w:hint="eastAsia"/>
                <w:kern w:val="0"/>
                <w:sz w:val="24"/>
              </w:rPr>
              <w:t>贵州铁枫堂生态石斛有限公司总经理</w:t>
            </w:r>
          </w:p>
        </w:tc>
        <w:tc>
          <w:tcPr>
            <w:tcW w:w="1440" w:type="dxa"/>
            <w:vAlign w:val="center"/>
          </w:tcPr>
          <w:p w:rsidR="009E4C5A" w:rsidRDefault="0021399D">
            <w:pPr>
              <w:jc w:val="left"/>
              <w:rPr>
                <w:rStyle w:val="NormalCharacter"/>
                <w:rFonts w:ascii="宋体" w:hAnsi="宋体"/>
                <w:kern w:val="0"/>
                <w:sz w:val="24"/>
              </w:rPr>
            </w:pPr>
            <w:r>
              <w:rPr>
                <w:rStyle w:val="NormalCharacter"/>
                <w:rFonts w:ascii="宋体" w:hAnsi="宋体" w:hint="eastAsia"/>
                <w:kern w:val="0"/>
                <w:sz w:val="24"/>
              </w:rPr>
              <w:t>556000</w:t>
            </w:r>
          </w:p>
        </w:tc>
        <w:tc>
          <w:tcPr>
            <w:tcW w:w="1485" w:type="dxa"/>
            <w:vAlign w:val="center"/>
          </w:tcPr>
          <w:p w:rsidR="009E4C5A" w:rsidRDefault="00D8512C">
            <w:pPr>
              <w:jc w:val="left"/>
              <w:rPr>
                <w:rStyle w:val="NormalCharacter"/>
                <w:rFonts w:ascii="宋体" w:hAnsi="宋体"/>
                <w:kern w:val="0"/>
                <w:sz w:val="24"/>
              </w:rPr>
            </w:pPr>
            <w:r>
              <w:rPr>
                <w:rStyle w:val="NormalCharacter"/>
                <w:rFonts w:ascii="宋体" w:hAnsi="宋体" w:hint="eastAsia"/>
                <w:kern w:val="0"/>
                <w:sz w:val="24"/>
              </w:rPr>
              <w:t>13858779500</w:t>
            </w:r>
          </w:p>
        </w:tc>
      </w:tr>
      <w:tr w:rsidR="009E4C5A">
        <w:tc>
          <w:tcPr>
            <w:tcW w:w="1753" w:type="dxa"/>
            <w:vAlign w:val="center"/>
          </w:tcPr>
          <w:p w:rsidR="009E4C5A" w:rsidRDefault="0021399D">
            <w:pPr>
              <w:jc w:val="left"/>
              <w:rPr>
                <w:rStyle w:val="NormalCharacter"/>
                <w:rFonts w:ascii="宋体" w:hAnsi="宋体"/>
                <w:kern w:val="0"/>
                <w:sz w:val="24"/>
              </w:rPr>
            </w:pPr>
            <w:r>
              <w:rPr>
                <w:rStyle w:val="NormalCharacter"/>
                <w:rFonts w:ascii="黑体" w:eastAsia="黑体" w:hAnsi="宋体" w:cs="宋体" w:hint="eastAsia"/>
                <w:b/>
                <w:bCs/>
                <w:kern w:val="0"/>
                <w:sz w:val="24"/>
                <w:szCs w:val="22"/>
              </w:rPr>
              <w:t>工作联系电话：</w:t>
            </w:r>
          </w:p>
        </w:tc>
        <w:tc>
          <w:tcPr>
            <w:tcW w:w="6797" w:type="dxa"/>
            <w:gridSpan w:val="3"/>
            <w:vAlign w:val="center"/>
          </w:tcPr>
          <w:p w:rsidR="009E4C5A" w:rsidRDefault="0021399D">
            <w:pPr>
              <w:jc w:val="left"/>
              <w:rPr>
                <w:rStyle w:val="NormalCharacter"/>
                <w:rFonts w:ascii="宋体" w:hAnsi="宋体"/>
                <w:kern w:val="0"/>
                <w:sz w:val="24"/>
              </w:rPr>
            </w:pPr>
            <w:r>
              <w:rPr>
                <w:rStyle w:val="NormalCharacter"/>
                <w:rFonts w:ascii="宋体" w:hAnsi="宋体" w:hint="eastAsia"/>
                <w:kern w:val="0"/>
                <w:sz w:val="24"/>
              </w:rPr>
              <w:t>州委办</w:t>
            </w:r>
            <w:r>
              <w:rPr>
                <w:rStyle w:val="NormalCharacter"/>
                <w:rFonts w:ascii="宋体" w:hAnsi="宋体" w:hint="eastAsia"/>
                <w:kern w:val="0"/>
                <w:sz w:val="24"/>
              </w:rPr>
              <w:t>秘书五</w:t>
            </w:r>
            <w:r>
              <w:rPr>
                <w:rStyle w:val="NormalCharacter"/>
                <w:rFonts w:ascii="宋体" w:hAnsi="宋体" w:hint="eastAsia"/>
                <w:kern w:val="0"/>
                <w:sz w:val="24"/>
              </w:rPr>
              <w:t>科：</w:t>
            </w:r>
            <w:r>
              <w:rPr>
                <w:rStyle w:val="NormalCharacter"/>
                <w:rFonts w:ascii="宋体" w:hAnsi="宋体" w:hint="eastAsia"/>
                <w:kern w:val="0"/>
                <w:sz w:val="24"/>
              </w:rPr>
              <w:t>8270060</w:t>
            </w:r>
            <w:bookmarkStart w:id="0" w:name="_GoBack"/>
            <w:bookmarkEnd w:id="0"/>
            <w:r>
              <w:rPr>
                <w:rStyle w:val="NormalCharacter"/>
                <w:rFonts w:ascii="宋体" w:hAnsi="宋体" w:hint="eastAsia"/>
                <w:kern w:val="0"/>
                <w:sz w:val="24"/>
              </w:rPr>
              <w:t>；</w:t>
            </w:r>
            <w:r>
              <w:rPr>
                <w:rStyle w:val="NormalCharacter"/>
                <w:rFonts w:ascii="宋体" w:hAnsi="宋体" w:hint="eastAsia"/>
                <w:kern w:val="0"/>
                <w:sz w:val="24"/>
              </w:rPr>
              <w:t>州政府办建议提案科：</w:t>
            </w:r>
            <w:r>
              <w:rPr>
                <w:rStyle w:val="NormalCharacter"/>
                <w:rFonts w:ascii="宋体" w:hAnsi="宋体" w:hint="eastAsia"/>
                <w:kern w:val="0"/>
                <w:sz w:val="24"/>
              </w:rPr>
              <w:t>8260016</w:t>
            </w:r>
            <w:r>
              <w:rPr>
                <w:rStyle w:val="NormalCharacter"/>
                <w:rFonts w:ascii="宋体" w:hAnsi="宋体" w:hint="eastAsia"/>
                <w:kern w:val="0"/>
                <w:sz w:val="24"/>
              </w:rPr>
              <w:t>；</w:t>
            </w:r>
          </w:p>
          <w:p w:rsidR="009E4C5A" w:rsidRDefault="0021399D">
            <w:pPr>
              <w:jc w:val="left"/>
              <w:rPr>
                <w:rStyle w:val="NormalCharacter"/>
                <w:rFonts w:ascii="宋体" w:hAnsi="宋体"/>
                <w:kern w:val="0"/>
                <w:sz w:val="24"/>
              </w:rPr>
            </w:pPr>
            <w:r>
              <w:rPr>
                <w:rStyle w:val="NormalCharacter"/>
                <w:rFonts w:ascii="宋体" w:hAnsi="宋体" w:hint="eastAsia"/>
                <w:kern w:val="0"/>
                <w:sz w:val="24"/>
              </w:rPr>
              <w:t>州政协提案委：</w:t>
            </w:r>
            <w:r>
              <w:rPr>
                <w:rStyle w:val="NormalCharacter"/>
                <w:rFonts w:ascii="宋体" w:hAnsi="宋体" w:hint="eastAsia"/>
                <w:kern w:val="0"/>
                <w:sz w:val="24"/>
              </w:rPr>
              <w:t>8428866</w:t>
            </w:r>
            <w:r>
              <w:rPr>
                <w:rStyle w:val="NormalCharacter"/>
                <w:rFonts w:ascii="宋体" w:hAnsi="宋体" w:hint="eastAsia"/>
                <w:kern w:val="0"/>
                <w:sz w:val="24"/>
              </w:rPr>
              <w:t>。</w:t>
            </w:r>
          </w:p>
        </w:tc>
      </w:tr>
    </w:tbl>
    <w:p w:rsidR="009E4C5A" w:rsidRDefault="009E4C5A">
      <w:pPr>
        <w:jc w:val="left"/>
        <w:rPr>
          <w:rStyle w:val="NormalCharacter"/>
          <w:rFonts w:ascii="宋体" w:hAnsi="宋体"/>
          <w:kern w:val="0"/>
          <w:sz w:val="24"/>
        </w:rPr>
      </w:pPr>
      <w:r w:rsidRPr="009E4C5A">
        <w:rPr>
          <w:rStyle w:val="NormalCharacter"/>
          <w:rFonts w:ascii="宋体" w:hAnsi="宋体"/>
          <w:kern w:val="0"/>
          <w:sz w:val="24"/>
        </w:rPr>
      </w:r>
      <w:r>
        <w:rPr>
          <w:rStyle w:val="NormalCharacter"/>
          <w:rFonts w:ascii="宋体" w:hAnsi="宋体"/>
          <w:kern w:val="0"/>
          <w:sz w:val="24"/>
        </w:rPr>
        <w:pict>
          <v:rect id="_x0000_s1026" style="width:410.4pt;height:2.8pt;mso-position-horizontal-relative:char;mso-position-vertical-relative:line"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fillcolor="#aca899" stroked="f">
            <v:textbox>
              <w:txbxContent>
                <w:p w:rsidR="009E4C5A" w:rsidRDefault="009E4C5A"/>
              </w:txbxContent>
            </v:textbox>
            <w10:wrap type="none"/>
            <w10:anchorlock/>
          </v:rect>
        </w:pict>
      </w:r>
    </w:p>
    <w:p w:rsidR="009E4C5A" w:rsidRDefault="0021399D">
      <w:pPr>
        <w:spacing w:line="560" w:lineRule="exact"/>
        <w:rPr>
          <w:rStyle w:val="NormalCharacter"/>
          <w:rFonts w:ascii="仿宋_GB2312" w:eastAsia="仿宋_GB2312" w:hAnsi="宋体"/>
          <w:kern w:val="0"/>
          <w:sz w:val="32"/>
          <w:szCs w:val="32"/>
        </w:rPr>
      </w:pPr>
      <w:r>
        <w:rPr>
          <w:rStyle w:val="NormalCharacter"/>
          <w:rFonts w:ascii="仿宋_GB2312" w:eastAsia="仿宋_GB2312" w:hAnsi="宋体" w:hint="eastAsia"/>
          <w:kern w:val="0"/>
          <w:sz w:val="32"/>
          <w:szCs w:val="32"/>
        </w:rPr>
        <w:t>内容和办法</w:t>
      </w:r>
      <w:r>
        <w:rPr>
          <w:rStyle w:val="NormalCharacter"/>
          <w:rFonts w:ascii="仿宋_GB2312" w:eastAsia="仿宋_GB2312" w:hAnsi="宋体" w:hint="eastAsia"/>
          <w:kern w:val="0"/>
          <w:sz w:val="32"/>
          <w:szCs w:val="32"/>
        </w:rPr>
        <w:t>：</w:t>
      </w:r>
    </w:p>
    <w:p w:rsidR="00D8512C" w:rsidRDefault="00D8512C" w:rsidP="00D8512C">
      <w:pPr>
        <w:pStyle w:val="TableOfAuthoring"/>
        <w:widowControl/>
        <w:ind w:leftChars="0" w:left="0" w:firstLineChars="200" w:firstLine="640"/>
        <w:rPr>
          <w:rFonts w:ascii="Times New Roman" w:hAnsi="Times New Roman" w:hint="eastAsia"/>
          <w:kern w:val="2"/>
        </w:rPr>
      </w:pPr>
      <w:r>
        <w:rPr>
          <w:rFonts w:ascii="Times New Roman" w:hAnsi="Times New Roman" w:hint="eastAsia"/>
          <w:kern w:val="2"/>
        </w:rPr>
        <w:t>黔东南州位于云贵高原向湘桂丘陵、盆地的过渡地带，地处长江和珠江上游分水岭，是全国</w:t>
      </w:r>
      <w:r>
        <w:rPr>
          <w:rFonts w:ascii="Times New Roman" w:hAnsi="Times New Roman" w:hint="eastAsia"/>
          <w:kern w:val="2"/>
        </w:rPr>
        <w:t>28</w:t>
      </w:r>
      <w:r>
        <w:rPr>
          <w:rFonts w:ascii="Times New Roman" w:hAnsi="Times New Roman" w:hint="eastAsia"/>
          <w:kern w:val="2"/>
        </w:rPr>
        <w:t>个南方重点集体林区之一，林地面积</w:t>
      </w:r>
      <w:r>
        <w:rPr>
          <w:rFonts w:ascii="Times New Roman" w:hAnsi="Times New Roman" w:hint="eastAsia"/>
          <w:kern w:val="2"/>
        </w:rPr>
        <w:t>220.38</w:t>
      </w:r>
      <w:r>
        <w:rPr>
          <w:rFonts w:ascii="Times New Roman" w:hAnsi="Times New Roman" w:hint="eastAsia"/>
          <w:kern w:val="2"/>
        </w:rPr>
        <w:t>万</w:t>
      </w:r>
      <w:r>
        <w:rPr>
          <w:rFonts w:ascii="Times New Roman" w:hAnsi="Times New Roman" w:hint="eastAsia"/>
          <w:kern w:val="2"/>
        </w:rPr>
        <w:t>hm</w:t>
      </w:r>
      <w:r w:rsidRPr="009E238A">
        <w:rPr>
          <w:rFonts w:ascii="Times New Roman" w:hAnsi="Times New Roman" w:hint="eastAsia"/>
          <w:kern w:val="2"/>
          <w:vertAlign w:val="superscript"/>
        </w:rPr>
        <w:t>2</w:t>
      </w:r>
      <w:r>
        <w:rPr>
          <w:rFonts w:ascii="Times New Roman" w:hAnsi="Times New Roman" w:hint="eastAsia"/>
          <w:kern w:val="2"/>
        </w:rPr>
        <w:t>，占全州国土面积的</w:t>
      </w:r>
      <w:r>
        <w:rPr>
          <w:rFonts w:ascii="Times New Roman" w:hAnsi="Times New Roman" w:hint="eastAsia"/>
          <w:kern w:val="2"/>
        </w:rPr>
        <w:t>72.7</w:t>
      </w:r>
      <w:r>
        <w:rPr>
          <w:rFonts w:ascii="Times New Roman" w:hAnsi="Times New Roman" w:hint="eastAsia"/>
          <w:kern w:val="2"/>
        </w:rPr>
        <w:t>％，森林面积</w:t>
      </w:r>
      <w:r>
        <w:rPr>
          <w:rFonts w:ascii="Times New Roman" w:hAnsi="Times New Roman" w:hint="eastAsia"/>
          <w:kern w:val="2"/>
        </w:rPr>
        <w:t>190</w:t>
      </w:r>
      <w:r>
        <w:rPr>
          <w:rFonts w:ascii="Times New Roman" w:hAnsi="Times New Roman" w:hint="eastAsia"/>
          <w:kern w:val="2"/>
        </w:rPr>
        <w:t>万</w:t>
      </w:r>
      <w:r>
        <w:rPr>
          <w:rFonts w:ascii="Times New Roman" w:hAnsi="Times New Roman" w:hint="eastAsia"/>
          <w:kern w:val="2"/>
        </w:rPr>
        <w:t>hm</w:t>
      </w:r>
      <w:r w:rsidRPr="009E238A">
        <w:rPr>
          <w:rFonts w:ascii="Times New Roman" w:hAnsi="Times New Roman" w:hint="eastAsia"/>
          <w:kern w:val="2"/>
          <w:vertAlign w:val="superscript"/>
        </w:rPr>
        <w:t>2</w:t>
      </w:r>
      <w:r>
        <w:rPr>
          <w:rFonts w:ascii="Times New Roman" w:hAnsi="Times New Roman" w:hint="eastAsia"/>
          <w:kern w:val="2"/>
        </w:rPr>
        <w:t>，森林蓄积量</w:t>
      </w:r>
      <w:r>
        <w:rPr>
          <w:rFonts w:ascii="Times New Roman" w:hAnsi="Times New Roman" w:hint="eastAsia"/>
          <w:kern w:val="2"/>
        </w:rPr>
        <w:t>12</w:t>
      </w:r>
      <w:r>
        <w:rPr>
          <w:rFonts w:ascii="Times New Roman" w:hAnsi="Times New Roman" w:hint="eastAsia"/>
          <w:kern w:val="2"/>
        </w:rPr>
        <w:t>亿</w:t>
      </w:r>
      <w:r>
        <w:rPr>
          <w:rFonts w:ascii="Times New Roman" w:hAnsi="Times New Roman" w:hint="eastAsia"/>
          <w:kern w:val="2"/>
        </w:rPr>
        <w:t>m</w:t>
      </w:r>
      <w:r w:rsidRPr="009E238A">
        <w:rPr>
          <w:rFonts w:ascii="Times New Roman" w:hAnsi="Times New Roman" w:hint="eastAsia"/>
          <w:kern w:val="2"/>
          <w:vertAlign w:val="superscript"/>
        </w:rPr>
        <w:t>3</w:t>
      </w:r>
      <w:r>
        <w:rPr>
          <w:rFonts w:ascii="Times New Roman" w:hAnsi="Times New Roman" w:hint="eastAsia"/>
          <w:kern w:val="2"/>
        </w:rPr>
        <w:t>，森林覆盖率</w:t>
      </w:r>
      <w:r>
        <w:rPr>
          <w:rFonts w:ascii="Times New Roman" w:hAnsi="Times New Roman" w:hint="eastAsia"/>
          <w:kern w:val="2"/>
        </w:rPr>
        <w:t>65</w:t>
      </w:r>
      <w:r>
        <w:rPr>
          <w:rFonts w:ascii="Times New Roman" w:hAnsi="Times New Roman" w:hint="eastAsia"/>
          <w:kern w:val="2"/>
        </w:rPr>
        <w:t>％。全州东部、南部山地土层肥厚、保水条件好，自古以来山峦延绵，林木葱茏，群山苍翠，生物资源丰富，优越的生态坏境为发展林下经济提供了得天独厚的条件。</w:t>
      </w:r>
      <w:hyperlink r:id="rId7" w:tgtFrame="http://www.qdn.cn/html/2021/qdnnews_0708/_blank" w:history="1">
        <w:r>
          <w:rPr>
            <w:rFonts w:ascii="Times New Roman" w:hAnsi="Times New Roman"/>
            <w:kern w:val="2"/>
          </w:rPr>
          <w:t>黔东南</w:t>
        </w:r>
      </w:hyperlink>
      <w:r>
        <w:rPr>
          <w:rFonts w:ascii="Times New Roman" w:hAnsi="Times New Roman"/>
          <w:kern w:val="2"/>
        </w:rPr>
        <w:t>州将以创建国家林下经济试验示范区为契机，紧紧围绕</w:t>
      </w:r>
      <w:r>
        <w:rPr>
          <w:rFonts w:ascii="Times New Roman" w:hAnsi="Times New Roman"/>
          <w:kern w:val="2"/>
        </w:rPr>
        <w:t>“</w:t>
      </w:r>
      <w:r>
        <w:rPr>
          <w:rFonts w:ascii="Times New Roman" w:hAnsi="Times New Roman"/>
          <w:kern w:val="2"/>
        </w:rPr>
        <w:t>基地产出高、单品有规模、质量有保障、全产业链发展</w:t>
      </w:r>
      <w:r>
        <w:rPr>
          <w:rFonts w:ascii="Times New Roman" w:hAnsi="Times New Roman"/>
          <w:kern w:val="2"/>
        </w:rPr>
        <w:t>”</w:t>
      </w:r>
      <w:r>
        <w:rPr>
          <w:rFonts w:ascii="Times New Roman" w:hAnsi="Times New Roman"/>
          <w:kern w:val="2"/>
        </w:rPr>
        <w:t>工作思路不动摇，坚定不移扩大林下经济规模，持之以恒提升发展质量和水平。用实际行动践行</w:t>
      </w:r>
      <w:r>
        <w:rPr>
          <w:rFonts w:ascii="Times New Roman" w:hAnsi="Times New Roman"/>
          <w:kern w:val="2"/>
        </w:rPr>
        <w:t>“</w:t>
      </w:r>
      <w:r>
        <w:rPr>
          <w:rFonts w:ascii="Times New Roman" w:hAnsi="Times New Roman"/>
          <w:kern w:val="2"/>
        </w:rPr>
        <w:t>两</w:t>
      </w:r>
      <w:r>
        <w:rPr>
          <w:rFonts w:ascii="Times New Roman" w:hAnsi="Times New Roman"/>
          <w:kern w:val="2"/>
        </w:rPr>
        <w:lastRenderedPageBreak/>
        <w:t>山论</w:t>
      </w:r>
      <w:r>
        <w:rPr>
          <w:rFonts w:ascii="Times New Roman" w:hAnsi="Times New Roman"/>
          <w:kern w:val="2"/>
        </w:rPr>
        <w:t>”</w:t>
      </w:r>
      <w:r>
        <w:rPr>
          <w:rFonts w:ascii="Times New Roman" w:hAnsi="Times New Roman"/>
          <w:kern w:val="2"/>
        </w:rPr>
        <w:t>，大力发展林下经济，守住青山，抱得金山，积极探索、攻坚克难，进一步牢牢守住发展和生态两条底线，推动生态和绿色产业发展深度融合，走出一条有别于东部、不同于西部其他省份的发展新路。</w:t>
      </w:r>
    </w:p>
    <w:p w:rsidR="00D8512C" w:rsidRDefault="00D8512C" w:rsidP="00D8512C">
      <w:pPr>
        <w:pStyle w:val="2"/>
        <w:spacing w:after="0" w:line="560" w:lineRule="exact"/>
        <w:ind w:leftChars="0" w:left="0" w:firstLine="643"/>
        <w:rPr>
          <w:rFonts w:hint="eastAsia"/>
          <w:b/>
          <w:bCs/>
        </w:rPr>
      </w:pPr>
      <w:r>
        <w:rPr>
          <w:rFonts w:hint="eastAsia"/>
          <w:b/>
          <w:bCs/>
        </w:rPr>
        <w:t>一、存在的主要问题</w:t>
      </w:r>
    </w:p>
    <w:p w:rsidR="00D8512C" w:rsidRDefault="00D8512C" w:rsidP="00D8512C">
      <w:pPr>
        <w:pStyle w:val="2"/>
        <w:spacing w:after="0" w:line="560" w:lineRule="exact"/>
        <w:ind w:leftChars="0" w:left="640" w:firstLineChars="0" w:firstLine="0"/>
        <w:rPr>
          <w:rFonts w:hint="eastAsia"/>
        </w:rPr>
      </w:pPr>
      <w:r>
        <w:rPr>
          <w:rFonts w:hint="eastAsia"/>
        </w:rPr>
        <w:t>1</w:t>
      </w:r>
      <w:r>
        <w:rPr>
          <w:rFonts w:hint="eastAsia"/>
        </w:rPr>
        <w:t>、缺乏塑造黔东南州区域公共品牌；</w:t>
      </w:r>
    </w:p>
    <w:p w:rsidR="00D8512C" w:rsidRDefault="00D8512C" w:rsidP="00D8512C">
      <w:pPr>
        <w:pStyle w:val="2"/>
        <w:spacing w:after="0" w:line="560" w:lineRule="exact"/>
        <w:ind w:leftChars="0" w:left="640" w:firstLineChars="0" w:firstLine="0"/>
        <w:rPr>
          <w:rFonts w:hint="eastAsia"/>
        </w:rPr>
      </w:pPr>
      <w:r>
        <w:rPr>
          <w:rFonts w:hint="eastAsia"/>
        </w:rPr>
        <w:t>2</w:t>
      </w:r>
      <w:r>
        <w:rPr>
          <w:rFonts w:hint="eastAsia"/>
        </w:rPr>
        <w:t>、缺乏增加林下产品的科技创新和研发；</w:t>
      </w:r>
    </w:p>
    <w:p w:rsidR="00D8512C" w:rsidRDefault="00D8512C" w:rsidP="00D8512C">
      <w:pPr>
        <w:pStyle w:val="2"/>
        <w:spacing w:after="0" w:line="560" w:lineRule="exact"/>
        <w:ind w:leftChars="0" w:left="640" w:firstLineChars="0" w:firstLine="0"/>
        <w:rPr>
          <w:rFonts w:hint="eastAsia"/>
        </w:rPr>
      </w:pPr>
      <w:r>
        <w:rPr>
          <w:rFonts w:hint="eastAsia"/>
        </w:rPr>
        <w:t>3</w:t>
      </w:r>
      <w:r>
        <w:rPr>
          <w:rFonts w:hint="eastAsia"/>
        </w:rPr>
        <w:t>、要加强支持龙头企业对林产品的加工和营销</w:t>
      </w:r>
      <w:r>
        <w:rPr>
          <w:rFonts w:hint="eastAsia"/>
        </w:rPr>
        <w:t xml:space="preserve"> </w:t>
      </w:r>
      <w:r>
        <w:rPr>
          <w:rFonts w:hint="eastAsia"/>
        </w:rPr>
        <w:t>；</w:t>
      </w:r>
      <w:r>
        <w:rPr>
          <w:rFonts w:hint="eastAsia"/>
        </w:rPr>
        <w:t xml:space="preserve">                     </w:t>
      </w:r>
    </w:p>
    <w:p w:rsidR="00D8512C" w:rsidRDefault="00D8512C" w:rsidP="00D8512C">
      <w:pPr>
        <w:pStyle w:val="2"/>
        <w:spacing w:after="0" w:line="560" w:lineRule="exact"/>
        <w:ind w:leftChars="0" w:left="0" w:firstLine="643"/>
        <w:rPr>
          <w:rFonts w:hint="eastAsia"/>
          <w:b/>
          <w:bCs/>
        </w:rPr>
      </w:pPr>
      <w:r>
        <w:rPr>
          <w:rFonts w:hint="eastAsia"/>
          <w:b/>
          <w:bCs/>
        </w:rPr>
        <w:t>二、建议</w:t>
      </w:r>
    </w:p>
    <w:p w:rsidR="00D8512C" w:rsidRDefault="00D8512C" w:rsidP="00D8512C">
      <w:pPr>
        <w:pStyle w:val="2"/>
        <w:spacing w:after="0" w:line="560" w:lineRule="exact"/>
        <w:ind w:leftChars="0" w:left="0" w:firstLine="640"/>
        <w:rPr>
          <w:rFonts w:hint="eastAsia"/>
        </w:rPr>
      </w:pPr>
      <w:r>
        <w:rPr>
          <w:rFonts w:hint="eastAsia"/>
        </w:rPr>
        <w:t>1.</w:t>
      </w:r>
      <w:r>
        <w:rPr>
          <w:rFonts w:hint="eastAsia"/>
        </w:rPr>
        <w:t>要塑造一个区域公共品牌，首先要利用政府的力量挖掘林下优质的中药材，再打造一个区域公共品牌，让全国全世界人民知道我们贵州黔东南州的生态资源非常好，我们黔东南州的林下种植的中药材或某个林产品有品质保证，要以省或州市为单位去宣传，最后达到黔东南州林下经济的区域公共品牌。</w:t>
      </w:r>
    </w:p>
    <w:p w:rsidR="00D8512C" w:rsidRDefault="00D8512C" w:rsidP="00D8512C">
      <w:pPr>
        <w:pStyle w:val="2"/>
        <w:spacing w:after="0" w:line="560" w:lineRule="exact"/>
        <w:ind w:leftChars="0" w:left="0" w:firstLine="640"/>
        <w:rPr>
          <w:rFonts w:hint="eastAsia"/>
        </w:rPr>
      </w:pPr>
      <w:r>
        <w:rPr>
          <w:rFonts w:hint="eastAsia"/>
        </w:rPr>
        <w:t>2.</w:t>
      </w:r>
      <w:r>
        <w:rPr>
          <w:rFonts w:hint="eastAsia"/>
        </w:rPr>
        <w:t>要加强林下产品的科技创新和研发投入，我们黔东南州的林下产品好，不单单说生态好、环境好、口感好就可以了，还要用科学数据证明产品好，就要加大林产品的科技创新和研发的投入。</w:t>
      </w:r>
      <w:r>
        <w:rPr>
          <w:rFonts w:hint="eastAsia"/>
        </w:rPr>
        <w:t xml:space="preserve">  </w:t>
      </w:r>
    </w:p>
    <w:p w:rsidR="009E4C5A" w:rsidRPr="00D8512C" w:rsidRDefault="00D8512C" w:rsidP="00D8512C">
      <w:pPr>
        <w:pStyle w:val="2"/>
        <w:spacing w:after="0" w:line="560" w:lineRule="exact"/>
        <w:ind w:leftChars="0" w:left="0" w:firstLine="640"/>
      </w:pPr>
      <w:r>
        <w:rPr>
          <w:rFonts w:hint="eastAsia"/>
        </w:rPr>
        <w:t>3.</w:t>
      </w:r>
      <w:r>
        <w:rPr>
          <w:rFonts w:hint="eastAsia"/>
        </w:rPr>
        <w:t>发展林下经济就要支持林下产品的龙头企业去做林产品的加工和营销，没有林产品的加工和营销，林下经济就不可能有发展，也是一个不完整的林下经济。</w:t>
      </w:r>
    </w:p>
    <w:p w:rsidR="009E4C5A" w:rsidRDefault="009E4C5A">
      <w:pPr>
        <w:spacing w:line="560" w:lineRule="exact"/>
        <w:ind w:firstLineChars="200" w:firstLine="640"/>
        <w:rPr>
          <w:rFonts w:ascii="仿宋" w:eastAsia="仿宋" w:hAnsi="仿宋" w:cs="仿宋"/>
          <w:color w:val="333333"/>
          <w:sz w:val="32"/>
          <w:szCs w:val="32"/>
          <w:shd w:val="clear" w:color="auto" w:fill="FFFFFF"/>
        </w:rPr>
      </w:pPr>
    </w:p>
    <w:p w:rsidR="009E4C5A" w:rsidRDefault="0021399D">
      <w:pPr>
        <w:spacing w:line="560" w:lineRule="exact"/>
        <w:ind w:firstLineChars="200" w:firstLine="643"/>
        <w:rPr>
          <w:rStyle w:val="NormalCharacter"/>
          <w:rFonts w:ascii="仿宋" w:eastAsia="仿宋" w:hAnsi="仿宋" w:cs="仿宋"/>
          <w:kern w:val="0"/>
          <w:sz w:val="32"/>
          <w:szCs w:val="32"/>
        </w:rPr>
      </w:pPr>
      <w:r>
        <w:rPr>
          <w:rStyle w:val="NormalCharacter"/>
          <w:rFonts w:ascii="黑体" w:eastAsia="黑体" w:hAnsi="黑体" w:cs="黑体" w:hint="eastAsia"/>
          <w:b/>
          <w:bCs/>
          <w:kern w:val="0"/>
          <w:sz w:val="32"/>
          <w:szCs w:val="32"/>
        </w:rPr>
        <w:lastRenderedPageBreak/>
        <w:t>注：</w:t>
      </w:r>
      <w:r>
        <w:rPr>
          <w:rStyle w:val="NormalCharacter"/>
          <w:rFonts w:ascii="仿宋" w:eastAsia="仿宋" w:hAnsi="仿宋" w:cs="仿宋" w:hint="eastAsia"/>
          <w:kern w:val="0"/>
          <w:sz w:val="32"/>
          <w:szCs w:val="32"/>
        </w:rPr>
        <w:t>1</w:t>
      </w:r>
      <w:r>
        <w:rPr>
          <w:rStyle w:val="NormalCharacter"/>
          <w:rFonts w:ascii="仿宋" w:eastAsia="仿宋" w:hAnsi="仿宋" w:cs="仿宋" w:hint="eastAsia"/>
          <w:kern w:val="0"/>
          <w:sz w:val="32"/>
          <w:szCs w:val="32"/>
        </w:rPr>
        <w:t>、提案会办单位需将会办意见送主办单位，由主办单位连同《提案答复件》、《征询意见表》一并抄送州政协；（涉及目标考核）</w:t>
      </w:r>
    </w:p>
    <w:p w:rsidR="009E4C5A" w:rsidRDefault="0021399D">
      <w:pPr>
        <w:spacing w:line="560" w:lineRule="exact"/>
        <w:ind w:firstLineChars="400" w:firstLine="1280"/>
        <w:rPr>
          <w:rStyle w:val="NormalCharacter"/>
          <w:rFonts w:ascii="仿宋" w:eastAsia="仿宋" w:hAnsi="仿宋" w:cs="仿宋"/>
          <w:kern w:val="0"/>
          <w:sz w:val="32"/>
          <w:szCs w:val="32"/>
        </w:rPr>
      </w:pPr>
      <w:r>
        <w:rPr>
          <w:rStyle w:val="NormalCharacter"/>
          <w:rFonts w:ascii="仿宋" w:eastAsia="仿宋" w:hAnsi="仿宋" w:cs="仿宋" w:hint="eastAsia"/>
          <w:kern w:val="0"/>
          <w:sz w:val="32"/>
          <w:szCs w:val="32"/>
        </w:rPr>
        <w:t>2</w:t>
      </w:r>
      <w:r>
        <w:rPr>
          <w:rStyle w:val="NormalCharacter"/>
          <w:rFonts w:ascii="仿宋" w:eastAsia="仿宋" w:hAnsi="仿宋" w:cs="仿宋" w:hint="eastAsia"/>
          <w:kern w:val="0"/>
          <w:sz w:val="32"/>
          <w:szCs w:val="32"/>
        </w:rPr>
        <w:t>、州政协联系方式：州政协办</w:t>
      </w:r>
      <w:r>
        <w:rPr>
          <w:rStyle w:val="NormalCharacter"/>
          <w:rFonts w:ascii="仿宋" w:eastAsia="仿宋" w:hAnsi="仿宋" w:cs="仿宋" w:hint="eastAsia"/>
          <w:kern w:val="0"/>
          <w:sz w:val="32"/>
          <w:szCs w:val="32"/>
        </w:rPr>
        <w:t>402</w:t>
      </w:r>
      <w:r>
        <w:rPr>
          <w:rStyle w:val="NormalCharacter"/>
          <w:rFonts w:ascii="仿宋" w:eastAsia="仿宋" w:hAnsi="仿宋" w:cs="仿宋" w:hint="eastAsia"/>
          <w:kern w:val="0"/>
          <w:sz w:val="32"/>
          <w:szCs w:val="32"/>
        </w:rPr>
        <w:t>室、传真</w:t>
      </w:r>
      <w:r>
        <w:rPr>
          <w:rStyle w:val="NormalCharacter"/>
          <w:rFonts w:ascii="仿宋" w:eastAsia="仿宋" w:hAnsi="仿宋" w:cs="仿宋" w:hint="eastAsia"/>
          <w:kern w:val="0"/>
          <w:sz w:val="32"/>
          <w:szCs w:val="32"/>
        </w:rPr>
        <w:t>8428882</w:t>
      </w:r>
      <w:r>
        <w:rPr>
          <w:rStyle w:val="NormalCharacter"/>
          <w:rFonts w:ascii="仿宋" w:eastAsia="仿宋" w:hAnsi="仿宋" w:cs="仿宋" w:hint="eastAsia"/>
          <w:kern w:val="0"/>
          <w:sz w:val="32"/>
          <w:szCs w:val="32"/>
        </w:rPr>
        <w:t>，协同账号：州政协办公室收发员（备注：</w:t>
      </w:r>
      <w:r>
        <w:rPr>
          <w:rStyle w:val="NormalCharacter"/>
          <w:rFonts w:ascii="仿宋" w:eastAsia="仿宋" w:hAnsi="仿宋" w:cs="仿宋" w:hint="eastAsia"/>
          <w:kern w:val="0"/>
          <w:sz w:val="32"/>
          <w:szCs w:val="32"/>
        </w:rPr>
        <w:t>XXX</w:t>
      </w:r>
      <w:r>
        <w:rPr>
          <w:rStyle w:val="NormalCharacter"/>
          <w:rFonts w:ascii="仿宋" w:eastAsia="仿宋" w:hAnsi="仿宋" w:cs="仿宋" w:hint="eastAsia"/>
          <w:kern w:val="0"/>
          <w:sz w:val="32"/>
          <w:szCs w:val="32"/>
        </w:rPr>
        <w:t>号提案答复件）。</w:t>
      </w:r>
    </w:p>
    <w:sectPr w:rsidR="009E4C5A" w:rsidSect="009E4C5A">
      <w:headerReference w:type="default" r:id="rId8"/>
      <w:footerReference w:type="default" r:id="rId9"/>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99D" w:rsidRDefault="0021399D" w:rsidP="009E4C5A">
      <w:r>
        <w:separator/>
      </w:r>
    </w:p>
  </w:endnote>
  <w:endnote w:type="continuationSeparator" w:id="1">
    <w:p w:rsidR="0021399D" w:rsidRDefault="0021399D" w:rsidP="009E4C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8941"/>
    </w:sdtPr>
    <w:sdtContent>
      <w:p w:rsidR="009E4C5A" w:rsidRDefault="009E4C5A">
        <w:pPr>
          <w:pStyle w:val="a3"/>
          <w:jc w:val="center"/>
        </w:pPr>
        <w:r w:rsidRPr="009E4C5A">
          <w:fldChar w:fldCharType="begin"/>
        </w:r>
        <w:r w:rsidR="0021399D">
          <w:instrText xml:space="preserve"> PAGE   \* MERGEFORMAT </w:instrText>
        </w:r>
        <w:r w:rsidRPr="009E4C5A">
          <w:fldChar w:fldCharType="separate"/>
        </w:r>
        <w:r w:rsidR="00D8512C" w:rsidRPr="00D8512C">
          <w:rPr>
            <w:noProof/>
            <w:lang w:val="zh-CN"/>
          </w:rPr>
          <w:t>1</w:t>
        </w:r>
        <w:r>
          <w:rPr>
            <w:lang w:val="zh-CN"/>
          </w:rPr>
          <w:fldChar w:fldCharType="end"/>
        </w:r>
      </w:p>
    </w:sdtContent>
  </w:sdt>
  <w:p w:rsidR="009E4C5A" w:rsidRDefault="009E4C5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99D" w:rsidRDefault="0021399D" w:rsidP="009E4C5A">
      <w:r>
        <w:separator/>
      </w:r>
    </w:p>
  </w:footnote>
  <w:footnote w:type="continuationSeparator" w:id="1">
    <w:p w:rsidR="0021399D" w:rsidRDefault="0021399D" w:rsidP="009E4C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C5A" w:rsidRDefault="009E4C5A">
    <w:pPr>
      <w:pStyle w:val="a4"/>
      <w:pBdr>
        <w:bottom w:val="none" w:sz="0" w:space="0" w:color="auto"/>
      </w:pBdr>
      <w:rPr>
        <w:rStyle w:val="NormalCharacte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bordersDoNotSurroundHeader/>
  <w:bordersDoNotSurroundFooter/>
  <w:defaultTabStop w:val="420"/>
  <w:drawingGridHorizontalSpacing w:val="105"/>
  <w:drawingGridVerticalSpacing w:val="156"/>
  <w:displayHorizontalDrawingGridEvery w:val="0"/>
  <w:displayVerticalDrawingGridEvery w:val="2"/>
  <w:noPunctuationKerning/>
  <w:characterSpacingControl w:val="doNotCompress"/>
  <w:hdrShapeDefaults>
    <o:shapedefaults v:ext="edit" spidmax="3074" fillcolor="white">
      <v:fill color="white"/>
    </o:shapedefaults>
  </w:hdrShapeDefaults>
  <w:footnotePr>
    <w:footnote w:id="0"/>
    <w:footnote w:id="1"/>
  </w:footnotePr>
  <w:endnotePr>
    <w:endnote w:id="0"/>
    <w:endnote w:id="1"/>
  </w:endnotePr>
  <w:compat>
    <w:balanceSingleByteDoubleByteWidth/>
    <w:doNotLeaveBackslashAlone/>
    <w:doNotExpandShiftReturn/>
    <w:adjustLineHeightInTable/>
    <w:useFELayout/>
  </w:compat>
  <w:rsids>
    <w:rsidRoot w:val="00FB6911"/>
    <w:rsid w:val="00062089"/>
    <w:rsid w:val="0021399D"/>
    <w:rsid w:val="002F6404"/>
    <w:rsid w:val="00372D70"/>
    <w:rsid w:val="004D0222"/>
    <w:rsid w:val="004E6BC5"/>
    <w:rsid w:val="00507FB8"/>
    <w:rsid w:val="00551F39"/>
    <w:rsid w:val="00554776"/>
    <w:rsid w:val="00654375"/>
    <w:rsid w:val="007055DB"/>
    <w:rsid w:val="007D1DFD"/>
    <w:rsid w:val="00840276"/>
    <w:rsid w:val="008A6967"/>
    <w:rsid w:val="008E32D7"/>
    <w:rsid w:val="008E5289"/>
    <w:rsid w:val="009E4C5A"/>
    <w:rsid w:val="00A351EC"/>
    <w:rsid w:val="00A75BD7"/>
    <w:rsid w:val="00A94399"/>
    <w:rsid w:val="00A97C93"/>
    <w:rsid w:val="00C76ECC"/>
    <w:rsid w:val="00D123BF"/>
    <w:rsid w:val="00D8512C"/>
    <w:rsid w:val="00DD129A"/>
    <w:rsid w:val="00EA1493"/>
    <w:rsid w:val="00FB6911"/>
    <w:rsid w:val="00FF3F01"/>
    <w:rsid w:val="06503351"/>
    <w:rsid w:val="07D26AFC"/>
    <w:rsid w:val="10B40BCC"/>
    <w:rsid w:val="118823F2"/>
    <w:rsid w:val="18EC1E64"/>
    <w:rsid w:val="1BAB45FA"/>
    <w:rsid w:val="21EA0B57"/>
    <w:rsid w:val="29EB237C"/>
    <w:rsid w:val="2FD84B80"/>
    <w:rsid w:val="30B878C9"/>
    <w:rsid w:val="33552650"/>
    <w:rsid w:val="377737A4"/>
    <w:rsid w:val="38D60616"/>
    <w:rsid w:val="3A7B4D73"/>
    <w:rsid w:val="3F1A5C90"/>
    <w:rsid w:val="42F10C9F"/>
    <w:rsid w:val="4A196944"/>
    <w:rsid w:val="4F6B5D70"/>
    <w:rsid w:val="507F065A"/>
    <w:rsid w:val="5236789E"/>
    <w:rsid w:val="559F1A55"/>
    <w:rsid w:val="5A7C34BF"/>
    <w:rsid w:val="5AA17385"/>
    <w:rsid w:val="5B7C24C8"/>
    <w:rsid w:val="5E9F6D2C"/>
    <w:rsid w:val="61895CCF"/>
    <w:rsid w:val="640D7930"/>
    <w:rsid w:val="66F35DD9"/>
    <w:rsid w:val="6854075C"/>
    <w:rsid w:val="69A37ABB"/>
    <w:rsid w:val="7C1F06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Body Text First Indent 2" w:uiPriority="99" w:qFormat="1"/>
    <w:lsdException w:name="Hyperlink" w:semiHidden="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4C5A"/>
    <w:pPr>
      <w:jc w:val="both"/>
      <w:textAlignment w:val="baseline"/>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9E4C5A"/>
    <w:pPr>
      <w:snapToGrid w:val="0"/>
      <w:jc w:val="left"/>
    </w:pPr>
    <w:rPr>
      <w:sz w:val="18"/>
      <w:szCs w:val="18"/>
    </w:rPr>
  </w:style>
  <w:style w:type="paragraph" w:styleId="a4">
    <w:name w:val="header"/>
    <w:basedOn w:val="a"/>
    <w:qFormat/>
    <w:rsid w:val="009E4C5A"/>
    <w:pPr>
      <w:pBdr>
        <w:bottom w:val="single" w:sz="6" w:space="0" w:color="000000"/>
      </w:pBdr>
      <w:snapToGrid w:val="0"/>
      <w:jc w:val="center"/>
    </w:pPr>
    <w:rPr>
      <w:sz w:val="18"/>
      <w:szCs w:val="18"/>
    </w:rPr>
  </w:style>
  <w:style w:type="paragraph" w:styleId="a5">
    <w:name w:val="Normal (Web)"/>
    <w:basedOn w:val="a"/>
    <w:qFormat/>
    <w:rsid w:val="009E4C5A"/>
    <w:pPr>
      <w:spacing w:beforeAutospacing="1" w:afterAutospacing="1"/>
      <w:jc w:val="left"/>
    </w:pPr>
    <w:rPr>
      <w:kern w:val="0"/>
      <w:sz w:val="24"/>
    </w:rPr>
  </w:style>
  <w:style w:type="character" w:styleId="a6">
    <w:name w:val="Strong"/>
    <w:qFormat/>
    <w:rsid w:val="009E4C5A"/>
    <w:rPr>
      <w:rFonts w:cs="Times New Roman"/>
      <w:b/>
      <w:bCs/>
    </w:rPr>
  </w:style>
  <w:style w:type="character" w:styleId="a7">
    <w:name w:val="Hyperlink"/>
    <w:basedOn w:val="NormalCharacter"/>
    <w:semiHidden/>
    <w:qFormat/>
    <w:rsid w:val="009E4C5A"/>
    <w:rPr>
      <w:color w:val="0000FF"/>
      <w:u w:val="single"/>
    </w:rPr>
  </w:style>
  <w:style w:type="character" w:customStyle="1" w:styleId="NormalCharacter">
    <w:name w:val="NormalCharacter"/>
    <w:semiHidden/>
    <w:qFormat/>
    <w:rsid w:val="009E4C5A"/>
  </w:style>
  <w:style w:type="paragraph" w:customStyle="1" w:styleId="Heading1">
    <w:name w:val="Heading1"/>
    <w:basedOn w:val="a"/>
    <w:link w:val="UserStyle3"/>
    <w:qFormat/>
    <w:rsid w:val="009E4C5A"/>
    <w:pPr>
      <w:spacing w:before="100" w:beforeAutospacing="1" w:after="100" w:afterAutospacing="1"/>
      <w:jc w:val="left"/>
    </w:pPr>
    <w:rPr>
      <w:rFonts w:ascii="宋体" w:hAnsi="宋体" w:cs="宋体"/>
      <w:b/>
      <w:bCs/>
      <w:kern w:val="36"/>
      <w:sz w:val="48"/>
      <w:szCs w:val="48"/>
    </w:rPr>
  </w:style>
  <w:style w:type="table" w:customStyle="1" w:styleId="TableNormal">
    <w:name w:val="TableNormal"/>
    <w:semiHidden/>
    <w:qFormat/>
    <w:rsid w:val="009E4C5A"/>
    <w:tblPr>
      <w:tblCellMar>
        <w:top w:w="0" w:type="dxa"/>
        <w:left w:w="0" w:type="dxa"/>
        <w:bottom w:w="0" w:type="dxa"/>
        <w:right w:w="0" w:type="dxa"/>
      </w:tblCellMar>
    </w:tblPr>
  </w:style>
  <w:style w:type="paragraph" w:customStyle="1" w:styleId="Acetate">
    <w:name w:val="Acetate"/>
    <w:basedOn w:val="a"/>
    <w:qFormat/>
    <w:rsid w:val="009E4C5A"/>
    <w:rPr>
      <w:sz w:val="18"/>
      <w:szCs w:val="18"/>
    </w:rPr>
  </w:style>
  <w:style w:type="paragraph" w:customStyle="1" w:styleId="UserStyle0">
    <w:name w:val="UserStyle_0"/>
    <w:basedOn w:val="a"/>
    <w:qFormat/>
    <w:rsid w:val="009E4C5A"/>
    <w:pPr>
      <w:spacing w:before="100" w:beforeAutospacing="1" w:after="100" w:afterAutospacing="1"/>
      <w:jc w:val="left"/>
    </w:pPr>
    <w:rPr>
      <w:rFonts w:ascii="黑体" w:eastAsia="黑体" w:hAnsi="宋体" w:cs="宋体"/>
      <w:b/>
      <w:bCs/>
      <w:kern w:val="0"/>
      <w:sz w:val="36"/>
      <w:szCs w:val="36"/>
    </w:rPr>
  </w:style>
  <w:style w:type="paragraph" w:customStyle="1" w:styleId="UserStyle1">
    <w:name w:val="UserStyle_1"/>
    <w:basedOn w:val="a"/>
    <w:qFormat/>
    <w:rsid w:val="009E4C5A"/>
    <w:pPr>
      <w:spacing w:before="100" w:beforeAutospacing="1" w:after="100" w:afterAutospacing="1"/>
      <w:jc w:val="left"/>
    </w:pPr>
    <w:rPr>
      <w:rFonts w:ascii="黑体" w:eastAsia="黑体" w:hAnsi="宋体" w:cs="宋体"/>
      <w:b/>
      <w:bCs/>
      <w:kern w:val="0"/>
      <w:sz w:val="54"/>
      <w:szCs w:val="54"/>
    </w:rPr>
  </w:style>
  <w:style w:type="paragraph" w:customStyle="1" w:styleId="UserStyle2">
    <w:name w:val="UserStyle_2"/>
    <w:basedOn w:val="a"/>
    <w:qFormat/>
    <w:rsid w:val="009E4C5A"/>
    <w:pPr>
      <w:spacing w:before="100" w:beforeAutospacing="1" w:after="100" w:afterAutospacing="1"/>
      <w:jc w:val="left"/>
    </w:pPr>
    <w:rPr>
      <w:rFonts w:ascii="宋体" w:hAnsi="宋体"/>
      <w:kern w:val="0"/>
      <w:sz w:val="24"/>
    </w:rPr>
  </w:style>
  <w:style w:type="character" w:customStyle="1" w:styleId="UserStyle3">
    <w:name w:val="UserStyle_3"/>
    <w:basedOn w:val="NormalCharacter"/>
    <w:link w:val="Heading1"/>
    <w:qFormat/>
    <w:rsid w:val="009E4C5A"/>
    <w:rPr>
      <w:rFonts w:ascii="宋体" w:hAnsi="宋体" w:cs="宋体"/>
      <w:b/>
      <w:bCs/>
      <w:kern w:val="36"/>
      <w:sz w:val="48"/>
      <w:szCs w:val="48"/>
    </w:rPr>
  </w:style>
  <w:style w:type="character" w:customStyle="1" w:styleId="UserStyle4">
    <w:name w:val="UserStyle_4"/>
    <w:basedOn w:val="NormalCharacter"/>
    <w:qFormat/>
    <w:rsid w:val="009E4C5A"/>
  </w:style>
  <w:style w:type="paragraph" w:customStyle="1" w:styleId="HtmlNormal">
    <w:name w:val="HtmlNormal"/>
    <w:basedOn w:val="a"/>
    <w:semiHidden/>
    <w:qFormat/>
    <w:rsid w:val="009E4C5A"/>
    <w:pPr>
      <w:spacing w:before="100" w:beforeAutospacing="1" w:after="100" w:afterAutospacing="1"/>
      <w:jc w:val="left"/>
    </w:pPr>
    <w:rPr>
      <w:rFonts w:ascii="宋体" w:hAnsi="宋体"/>
      <w:kern w:val="0"/>
      <w:sz w:val="24"/>
    </w:rPr>
  </w:style>
  <w:style w:type="character" w:customStyle="1" w:styleId="Char">
    <w:name w:val="页脚 Char"/>
    <w:basedOn w:val="a0"/>
    <w:link w:val="a3"/>
    <w:uiPriority w:val="99"/>
    <w:qFormat/>
    <w:rsid w:val="009E4C5A"/>
    <w:rPr>
      <w:rFonts w:cstheme="minorBidi"/>
      <w:kern w:val="2"/>
      <w:sz w:val="18"/>
      <w:szCs w:val="18"/>
    </w:rPr>
  </w:style>
  <w:style w:type="paragraph" w:styleId="a8">
    <w:name w:val="Balloon Text"/>
    <w:basedOn w:val="a"/>
    <w:link w:val="Char0"/>
    <w:rsid w:val="00D8512C"/>
    <w:rPr>
      <w:sz w:val="18"/>
      <w:szCs w:val="18"/>
    </w:rPr>
  </w:style>
  <w:style w:type="character" w:customStyle="1" w:styleId="Char0">
    <w:name w:val="批注框文本 Char"/>
    <w:basedOn w:val="a0"/>
    <w:link w:val="a8"/>
    <w:rsid w:val="00D8512C"/>
    <w:rPr>
      <w:rFonts w:ascii="Times New Roman" w:eastAsia="宋体" w:hAnsi="Times New Roman"/>
      <w:kern w:val="2"/>
      <w:sz w:val="18"/>
      <w:szCs w:val="18"/>
    </w:rPr>
  </w:style>
  <w:style w:type="paragraph" w:styleId="a9">
    <w:name w:val="Body Text Indent"/>
    <w:basedOn w:val="a"/>
    <w:link w:val="Char1"/>
    <w:rsid w:val="00D8512C"/>
    <w:pPr>
      <w:spacing w:after="120"/>
      <w:ind w:leftChars="200" w:left="420"/>
    </w:pPr>
  </w:style>
  <w:style w:type="character" w:customStyle="1" w:styleId="Char1">
    <w:name w:val="正文文本缩进 Char"/>
    <w:basedOn w:val="a0"/>
    <w:link w:val="a9"/>
    <w:rsid w:val="00D8512C"/>
    <w:rPr>
      <w:rFonts w:ascii="Times New Roman" w:eastAsia="宋体" w:hAnsi="Times New Roman"/>
      <w:kern w:val="2"/>
      <w:sz w:val="21"/>
      <w:szCs w:val="24"/>
    </w:rPr>
  </w:style>
  <w:style w:type="paragraph" w:styleId="2">
    <w:name w:val="Body Text First Indent 2"/>
    <w:basedOn w:val="a9"/>
    <w:link w:val="2Char"/>
    <w:uiPriority w:val="99"/>
    <w:qFormat/>
    <w:rsid w:val="00D8512C"/>
    <w:pPr>
      <w:widowControl w:val="0"/>
      <w:ind w:firstLineChars="200" w:firstLine="420"/>
      <w:textAlignment w:val="auto"/>
    </w:pPr>
    <w:rPr>
      <w:rFonts w:eastAsia="仿宋_GB2312" w:cs="Times New Roman"/>
      <w:sz w:val="32"/>
      <w:szCs w:val="32"/>
    </w:rPr>
  </w:style>
  <w:style w:type="character" w:customStyle="1" w:styleId="2Char">
    <w:name w:val="正文首行缩进 2 Char"/>
    <w:basedOn w:val="Char1"/>
    <w:link w:val="2"/>
    <w:uiPriority w:val="99"/>
    <w:rsid w:val="00D8512C"/>
    <w:rPr>
      <w:rFonts w:eastAsia="仿宋_GB2312" w:cs="Times New Roman"/>
      <w:sz w:val="32"/>
      <w:szCs w:val="32"/>
    </w:rPr>
  </w:style>
  <w:style w:type="paragraph" w:customStyle="1" w:styleId="TableOfAuthoring">
    <w:name w:val="TableOfAuthoring"/>
    <w:basedOn w:val="a"/>
    <w:next w:val="a"/>
    <w:qFormat/>
    <w:rsid w:val="00D8512C"/>
    <w:pPr>
      <w:widowControl w:val="0"/>
      <w:ind w:leftChars="200" w:left="420"/>
    </w:pPr>
    <w:rPr>
      <w:rFonts w:ascii="Calibri" w:eastAsia="仿宋_GB2312" w:hAnsi="Calibri" w:cs="Times New Roman"/>
      <w:kern w:val="15"/>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qdn.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195</Words>
  <Characters>1112</Characters>
  <Application>Microsoft Office Word</Application>
  <DocSecurity>0</DocSecurity>
  <Lines>9</Lines>
  <Paragraphs>2</Paragraphs>
  <ScaleCrop>false</ScaleCrop>
  <Company>Micorosoft</Company>
  <LinksUpToDate>false</LinksUpToDate>
  <CharactersWithSpaces>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微软中国</cp:lastModifiedBy>
  <cp:revision>2</cp:revision>
  <cp:lastPrinted>2022-01-04T07:29:00Z</cp:lastPrinted>
  <dcterms:created xsi:type="dcterms:W3CDTF">2022-01-04T07:36:00Z</dcterms:created>
  <dcterms:modified xsi:type="dcterms:W3CDTF">2022-01-04T07:36:00Z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0BEFFA9D6DA34548976C4312CA596319</vt:lpwstr>
  </property>
</Properties>
</file>