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600" w:lineRule="exact"/>
        <w:jc w:val="center"/>
        <w:rPr>
          <w:rStyle w:val="10"/>
          <w:rFonts w:ascii="黑体" w:eastAsia="黑体"/>
          <w:sz w:val="44"/>
          <w:szCs w:val="44"/>
        </w:rPr>
      </w:pPr>
      <w:r>
        <w:rPr>
          <w:rStyle w:val="8"/>
          <w:rFonts w:ascii="黑体" w:eastAsia="黑体" w:cs="宋体"/>
          <w:sz w:val="44"/>
          <w:szCs w:val="44"/>
        </w:rPr>
        <w:t>中国人民政治协商会议</w:t>
      </w:r>
    </w:p>
    <w:p>
      <w:pPr>
        <w:pStyle w:val="14"/>
        <w:spacing w:before="0" w:beforeAutospacing="0" w:after="0" w:afterAutospacing="0" w:line="600" w:lineRule="exact"/>
        <w:jc w:val="center"/>
        <w:rPr>
          <w:rStyle w:val="10"/>
          <w:rFonts w:hint="eastAsia"/>
          <w:sz w:val="44"/>
          <w:szCs w:val="44"/>
        </w:rPr>
      </w:pPr>
      <w:r>
        <w:rPr>
          <w:rStyle w:val="10"/>
          <w:sz w:val="44"/>
          <w:szCs w:val="44"/>
        </w:rPr>
        <w:t>黔东南苗族侗族自治州委员会</w:t>
      </w:r>
    </w:p>
    <w:p>
      <w:pPr>
        <w:pStyle w:val="14"/>
        <w:spacing w:before="0" w:beforeAutospacing="0" w:after="0" w:afterAutospacing="0" w:line="600" w:lineRule="exact"/>
        <w:jc w:val="center"/>
        <w:rPr>
          <w:rStyle w:val="10"/>
          <w:rFonts w:hint="eastAsia"/>
          <w:sz w:val="44"/>
          <w:szCs w:val="44"/>
        </w:rPr>
      </w:pPr>
      <w:r>
        <w:rPr>
          <w:rStyle w:val="10"/>
          <w:sz w:val="44"/>
          <w:szCs w:val="44"/>
        </w:rPr>
        <w:t>提</w:t>
      </w:r>
      <w:r>
        <w:rPr>
          <w:rStyle w:val="10"/>
          <w:rFonts w:hint="eastAsia"/>
          <w:sz w:val="44"/>
          <w:szCs w:val="44"/>
        </w:rPr>
        <w:t xml:space="preserve">   </w:t>
      </w:r>
      <w:r>
        <w:rPr>
          <w:rStyle w:val="10"/>
          <w:sz w:val="44"/>
          <w:szCs w:val="44"/>
        </w:rPr>
        <w:t>案</w:t>
      </w:r>
    </w:p>
    <w:p>
      <w:pPr>
        <w:spacing w:line="320" w:lineRule="exact"/>
        <w:jc w:val="center"/>
        <w:textAlignment w:val="top"/>
        <w:rPr>
          <w:rStyle w:val="10"/>
          <w:rFonts w:hint="eastAsia" w:ascii="宋体" w:hAnsi="宋体"/>
          <w:kern w:val="0"/>
          <w:sz w:val="24"/>
        </w:rPr>
      </w:pPr>
    </w:p>
    <w:p>
      <w:pPr>
        <w:spacing w:line="320" w:lineRule="exact"/>
        <w:jc w:val="center"/>
        <w:textAlignment w:val="top"/>
        <w:rPr>
          <w:rStyle w:val="10"/>
          <w:rFonts w:hint="eastAsia" w:ascii="宋体" w:hAnsi="宋体"/>
          <w:kern w:val="0"/>
          <w:sz w:val="24"/>
        </w:rPr>
      </w:pPr>
    </w:p>
    <w:p>
      <w:pPr>
        <w:spacing w:line="760" w:lineRule="exact"/>
        <w:jc w:val="both"/>
        <w:textAlignment w:val="top"/>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0"/>
          <w:rFonts w:hint="default" w:ascii="宋体" w:hAnsi="宋体" w:eastAsia="宋体"/>
          <w:kern w:val="0"/>
          <w:sz w:val="24"/>
          <w:lang w:val="en-US" w:eastAsia="zh-CN"/>
        </w:rPr>
      </w:pPr>
      <w:r>
        <w:rPr>
          <w:rStyle w:val="10"/>
          <w:rFonts w:ascii="宋体" w:hAnsi="宋体"/>
          <w:kern w:val="0"/>
          <w:sz w:val="24"/>
        </w:rPr>
        <w:t>第十</w:t>
      </w:r>
      <w:r>
        <w:rPr>
          <w:rStyle w:val="10"/>
          <w:rFonts w:hint="eastAsia" w:ascii="宋体" w:hAnsi="宋体"/>
          <w:kern w:val="0"/>
          <w:sz w:val="24"/>
          <w:lang w:val="en-US" w:eastAsia="zh-CN"/>
        </w:rPr>
        <w:t>三</w:t>
      </w:r>
      <w:r>
        <w:rPr>
          <w:rStyle w:val="10"/>
          <w:rFonts w:ascii="宋体" w:hAnsi="宋体"/>
          <w:kern w:val="0"/>
          <w:sz w:val="24"/>
        </w:rPr>
        <w:t>届第</w:t>
      </w:r>
      <w:r>
        <w:rPr>
          <w:rStyle w:val="10"/>
          <w:rFonts w:hint="eastAsia" w:ascii="宋体" w:hAnsi="宋体"/>
          <w:kern w:val="0"/>
          <w:sz w:val="24"/>
          <w:lang w:val="en-US" w:eastAsia="zh-CN"/>
        </w:rPr>
        <w:t>一</w:t>
      </w:r>
      <w:r>
        <w:rPr>
          <w:rStyle w:val="10"/>
          <w:rFonts w:ascii="宋体" w:hAnsi="宋体"/>
          <w:kern w:val="0"/>
          <w:sz w:val="24"/>
        </w:rPr>
        <w:t>次会议　       　第</w:t>
      </w:r>
      <w:r>
        <w:rPr>
          <w:rStyle w:val="10"/>
          <w:rFonts w:hint="eastAsia" w:ascii="宋体" w:hAnsi="宋体"/>
          <w:kern w:val="0"/>
          <w:sz w:val="24"/>
          <w:lang w:val="en-US" w:eastAsia="zh-CN"/>
        </w:rPr>
        <w:t>143</w:t>
      </w:r>
      <w:r>
        <w:rPr>
          <w:rStyle w:val="10"/>
          <w:rFonts w:ascii="宋体" w:hAnsi="宋体"/>
          <w:kern w:val="0"/>
          <w:sz w:val="24"/>
        </w:rPr>
        <w:t xml:space="preserve">号　    </w:t>
      </w:r>
      <w:r>
        <w:rPr>
          <w:rStyle w:val="10"/>
          <w:rFonts w:hint="eastAsia" w:ascii="宋体" w:hAnsi="宋体"/>
          <w:kern w:val="0"/>
          <w:sz w:val="24"/>
        </w:rPr>
        <w:t xml:space="preserve">    </w:t>
      </w:r>
      <w:r>
        <w:rPr>
          <w:rStyle w:val="10"/>
          <w:rFonts w:hint="eastAsia" w:ascii="宋体" w:hAnsi="宋体"/>
          <w:kern w:val="0"/>
          <w:sz w:val="24"/>
          <w:lang w:val="en-US" w:eastAsia="zh-CN"/>
        </w:rPr>
        <w:t xml:space="preserve"> 类别：经济建设类     </w:t>
      </w:r>
    </w:p>
    <w:p>
      <w:pPr>
        <w:spacing w:line="320" w:lineRule="exact"/>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案</w:t>
            </w:r>
            <w:r>
              <w:rPr>
                <w:rStyle w:val="10"/>
                <w:rFonts w:ascii="宋体" w:hAnsi="宋体" w:eastAsia="黑体" w:cs="宋体"/>
                <w:b/>
                <w:bCs/>
                <w:kern w:val="0"/>
                <w:sz w:val="24"/>
              </w:rPr>
              <w:t>  </w:t>
            </w:r>
            <w:r>
              <w:rPr>
                <w:rStyle w:val="10"/>
                <w:rFonts w:ascii="黑体" w:hAnsi="宋体" w:eastAsia="黑体" w:cs="宋体"/>
                <w:b/>
                <w:bCs/>
                <w:kern w:val="0"/>
                <w:sz w:val="24"/>
              </w:rPr>
              <w:t>由</w:t>
            </w:r>
            <w:r>
              <w:rPr>
                <w:rStyle w:val="10"/>
                <w:rFonts w:ascii="宋体" w:hAnsi="宋体" w:cs="宋体"/>
                <w:b/>
                <w:bCs/>
                <w:kern w:val="0"/>
                <w:sz w:val="24"/>
              </w:rPr>
              <w:t>：</w:t>
            </w:r>
          </w:p>
        </w:tc>
        <w:tc>
          <w:tcPr>
            <w:tcW w:w="6797" w:type="dxa"/>
            <w:gridSpan w:val="3"/>
            <w:vAlign w:val="center"/>
          </w:tcPr>
          <w:p>
            <w:pPr>
              <w:jc w:val="left"/>
              <w:rPr>
                <w:rStyle w:val="10"/>
                <w:rFonts w:ascii="宋体" w:hAnsi="宋体" w:cs="宋体"/>
                <w:b/>
                <w:bCs/>
                <w:kern w:val="0"/>
                <w:sz w:val="24"/>
              </w:rPr>
            </w:pPr>
            <w:r>
              <w:rPr>
                <w:rStyle w:val="10"/>
                <w:rFonts w:hint="eastAsia" w:ascii="宋体" w:hAnsi="宋体" w:cs="宋体"/>
                <w:b/>
                <w:bCs/>
                <w:kern w:val="0"/>
                <w:sz w:val="24"/>
              </w:rPr>
              <w:t>关于加快本地特色产品品牌建设的建议</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审查意见</w:t>
            </w:r>
            <w:r>
              <w:rPr>
                <w:rStyle w:val="10"/>
                <w:rFonts w:ascii="宋体" w:hAnsi="宋体" w:cs="宋体"/>
                <w:b/>
                <w:bCs/>
                <w:kern w:val="0"/>
                <w:sz w:val="24"/>
              </w:rPr>
              <w:t>：</w:t>
            </w:r>
          </w:p>
        </w:tc>
        <w:tc>
          <w:tcPr>
            <w:tcW w:w="6797" w:type="dxa"/>
            <w:gridSpan w:val="3"/>
            <w:vAlign w:val="center"/>
          </w:tcPr>
          <w:p>
            <w:pPr>
              <w:jc w:val="left"/>
              <w:rPr>
                <w:rStyle w:val="10"/>
                <w:rFonts w:hint="default" w:ascii="宋体" w:hAnsi="宋体" w:eastAsia="宋体"/>
                <w:kern w:val="0"/>
                <w:sz w:val="24"/>
                <w:lang w:val="en-US" w:eastAsia="zh-CN"/>
              </w:rPr>
            </w:pPr>
            <w:r>
              <w:rPr>
                <w:rStyle w:val="10"/>
                <w:rFonts w:hint="eastAsia" w:ascii="宋体" w:hAnsi="宋体"/>
                <w:kern w:val="0"/>
                <w:sz w:val="24"/>
                <w:lang w:eastAsia="zh-CN"/>
              </w:rPr>
              <w:t>主办：</w:t>
            </w:r>
            <w:r>
              <w:rPr>
                <w:rStyle w:val="10"/>
                <w:rFonts w:hint="eastAsia" w:ascii="宋体" w:hAnsi="宋体"/>
                <w:kern w:val="0"/>
                <w:sz w:val="24"/>
                <w:lang w:val="en-US" w:eastAsia="zh-CN"/>
              </w:rPr>
              <w:t>州市监局 会办：州农业农村局、州工信局、州商务局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0"/>
                <w:rFonts w:ascii="黑体" w:hAnsi="宋体" w:eastAsia="黑体"/>
                <w:kern w:val="0"/>
                <w:sz w:val="24"/>
              </w:rPr>
            </w:pPr>
            <w:r>
              <w:rPr>
                <w:rStyle w:val="10"/>
                <w:rFonts w:ascii="黑体" w:hAnsi="宋体" w:eastAsia="黑体" w:cs="宋体"/>
                <w:b/>
                <w:bCs/>
                <w:kern w:val="0"/>
                <w:sz w:val="24"/>
              </w:rPr>
              <w:t>提</w:t>
            </w:r>
            <w:r>
              <w:rPr>
                <w:rStyle w:val="10"/>
                <w:rFonts w:ascii="宋体" w:hAnsi="宋体" w:eastAsia="黑体" w:cs="宋体"/>
                <w:b/>
                <w:bCs/>
                <w:kern w:val="0"/>
                <w:sz w:val="24"/>
              </w:rPr>
              <w:t> </w:t>
            </w:r>
            <w:r>
              <w:rPr>
                <w:rStyle w:val="10"/>
                <w:rFonts w:ascii="黑体" w:hAnsi="宋体" w:eastAsia="黑体" w:cs="宋体"/>
                <w:b/>
                <w:bCs/>
                <w:kern w:val="0"/>
                <w:sz w:val="24"/>
              </w:rPr>
              <w:t>案人</w:t>
            </w:r>
            <w:r>
              <w:rPr>
                <w:rStyle w:val="10"/>
                <w:rFonts w:ascii="宋体" w:hAnsi="宋体" w:eastAsia="黑体" w:cs="宋体"/>
                <w:b/>
                <w:bCs/>
                <w:kern w:val="0"/>
                <w:sz w:val="24"/>
              </w:rPr>
              <w:t>：</w:t>
            </w:r>
          </w:p>
        </w:tc>
        <w:tc>
          <w:tcPr>
            <w:tcW w:w="3872" w:type="dxa"/>
            <w:vAlign w:val="center"/>
          </w:tcPr>
          <w:p>
            <w:pPr>
              <w:jc w:val="left"/>
              <w:rPr>
                <w:rStyle w:val="10"/>
                <w:rFonts w:ascii="宋体" w:hAnsi="宋体"/>
                <w:kern w:val="0"/>
                <w:sz w:val="24"/>
              </w:rPr>
            </w:pPr>
            <w:r>
              <w:rPr>
                <w:rStyle w:val="10"/>
                <w:rFonts w:ascii="宋体" w:hAnsi="宋体" w:cs="宋体"/>
                <w:b/>
                <w:bCs/>
                <w:kern w:val="0"/>
                <w:sz w:val="24"/>
                <w:highlight w:val="none"/>
              </w:rPr>
              <w:t>通讯地址</w:t>
            </w:r>
          </w:p>
        </w:tc>
        <w:tc>
          <w:tcPr>
            <w:tcW w:w="1440" w:type="dxa"/>
            <w:vAlign w:val="center"/>
          </w:tcPr>
          <w:p>
            <w:pPr>
              <w:jc w:val="left"/>
              <w:rPr>
                <w:rStyle w:val="10"/>
                <w:rFonts w:ascii="宋体" w:hAnsi="宋体"/>
                <w:kern w:val="0"/>
                <w:sz w:val="24"/>
              </w:rPr>
            </w:pPr>
            <w:r>
              <w:rPr>
                <w:rStyle w:val="10"/>
                <w:rFonts w:ascii="宋体" w:hAnsi="宋体" w:cs="宋体"/>
                <w:b/>
                <w:bCs/>
                <w:kern w:val="0"/>
                <w:sz w:val="24"/>
              </w:rPr>
              <w:t>邮政编码</w:t>
            </w:r>
          </w:p>
        </w:tc>
        <w:tc>
          <w:tcPr>
            <w:tcW w:w="1485" w:type="dxa"/>
            <w:vAlign w:val="center"/>
          </w:tcPr>
          <w:p>
            <w:pPr>
              <w:jc w:val="left"/>
              <w:rPr>
                <w:rStyle w:val="10"/>
                <w:rFonts w:ascii="宋体" w:hAnsi="宋体"/>
                <w:kern w:val="0"/>
                <w:sz w:val="24"/>
              </w:rPr>
            </w:pPr>
            <w:r>
              <w:rPr>
                <w:rStyle w:val="10"/>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hint="eastAsia" w:ascii="宋体" w:hAnsi="宋体"/>
                <w:kern w:val="0"/>
                <w:sz w:val="24"/>
              </w:rPr>
              <w:t>吴静</w:t>
            </w:r>
          </w:p>
        </w:tc>
        <w:tc>
          <w:tcPr>
            <w:tcW w:w="3872" w:type="dxa"/>
            <w:vAlign w:val="center"/>
          </w:tcPr>
          <w:p>
            <w:pPr>
              <w:widowControl/>
              <w:jc w:val="left"/>
              <w:rPr>
                <w:rStyle w:val="10"/>
                <w:rFonts w:hint="eastAsia" w:ascii="宋体" w:hAnsi="宋体" w:eastAsia="宋体"/>
                <w:kern w:val="0"/>
                <w:sz w:val="24"/>
                <w:lang w:val="en-US" w:eastAsia="zh-CN"/>
              </w:rPr>
            </w:pPr>
            <w:r>
              <w:rPr>
                <w:rStyle w:val="10"/>
                <w:rFonts w:hint="eastAsia" w:ascii="宋体" w:hAnsi="宋体" w:eastAsia="宋体"/>
                <w:kern w:val="0"/>
                <w:sz w:val="24"/>
                <w:lang w:val="en-US" w:eastAsia="zh-CN"/>
              </w:rPr>
              <w:t>贵州苗吴记食品科技有限责任公司</w:t>
            </w:r>
          </w:p>
        </w:tc>
        <w:tc>
          <w:tcPr>
            <w:tcW w:w="1440" w:type="dxa"/>
            <w:vAlign w:val="center"/>
          </w:tcPr>
          <w:p>
            <w:pPr>
              <w:widowControl/>
              <w:jc w:val="left"/>
              <w:rPr>
                <w:rStyle w:val="10"/>
                <w:rFonts w:hint="default" w:ascii="宋体" w:hAnsi="宋体" w:eastAsia="宋体"/>
                <w:kern w:val="0"/>
                <w:sz w:val="24"/>
                <w:lang w:val="en-US" w:eastAsia="zh-CN"/>
              </w:rPr>
            </w:pPr>
            <w:r>
              <w:rPr>
                <w:rFonts w:hint="default" w:ascii="Times New Roman" w:hAnsi="Times New Roman" w:cs="Times New Roman"/>
                <w:kern w:val="0"/>
                <w:sz w:val="24"/>
              </w:rPr>
              <w:t xml:space="preserve"> 557600</w:t>
            </w:r>
          </w:p>
        </w:tc>
        <w:tc>
          <w:tcPr>
            <w:tcW w:w="1485" w:type="dxa"/>
            <w:vAlign w:val="center"/>
          </w:tcPr>
          <w:p>
            <w:pPr>
              <w:widowControl/>
              <w:jc w:val="left"/>
              <w:rPr>
                <w:rStyle w:val="10"/>
                <w:rFonts w:hint="default" w:ascii="宋体" w:hAnsi="宋体" w:eastAsia="宋体"/>
                <w:kern w:val="0"/>
                <w:sz w:val="24"/>
                <w:lang w:val="en-US" w:eastAsia="zh-CN"/>
              </w:rPr>
            </w:pPr>
            <w:r>
              <w:rPr>
                <w:rStyle w:val="10"/>
                <w:rFonts w:hint="default" w:ascii="宋体" w:hAnsi="宋体" w:eastAsia="宋体"/>
                <w:kern w:val="0"/>
                <w:sz w:val="24"/>
                <w:lang w:val="en-US" w:eastAsia="zh-CN"/>
              </w:rPr>
              <w:t>18788714050</w:t>
            </w:r>
          </w:p>
        </w:tc>
      </w:tr>
      <w:tr>
        <w:tblPrEx>
          <w:tblCellMar>
            <w:top w:w="0" w:type="dxa"/>
            <w:left w:w="15" w:type="dxa"/>
            <w:bottom w:w="0" w:type="dxa"/>
            <w:right w:w="15" w:type="dxa"/>
          </w:tblCellMar>
        </w:tblPrEx>
        <w:tc>
          <w:tcPr>
            <w:tcW w:w="1753" w:type="dxa"/>
            <w:vAlign w:val="center"/>
          </w:tcPr>
          <w:p>
            <w:pPr>
              <w:jc w:val="left"/>
              <w:rPr>
                <w:rStyle w:val="10"/>
                <w:rFonts w:hint="eastAsia" w:ascii="宋体" w:hAnsi="宋体" w:eastAsia="宋体"/>
                <w:kern w:val="0"/>
                <w:sz w:val="24"/>
                <w:lang w:eastAsia="zh-CN"/>
              </w:rPr>
            </w:pPr>
            <w:r>
              <w:rPr>
                <w:rStyle w:val="10"/>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0"/>
                <w:rFonts w:hint="eastAsia" w:ascii="宋体" w:hAnsi="宋体"/>
                <w:kern w:val="0"/>
                <w:sz w:val="24"/>
                <w:lang w:val="en-US" w:eastAsia="zh-CN"/>
              </w:rPr>
            </w:pPr>
            <w:r>
              <w:rPr>
                <w:rStyle w:val="10"/>
                <w:rFonts w:hint="eastAsia" w:ascii="宋体" w:hAnsi="宋体"/>
                <w:kern w:val="0"/>
                <w:sz w:val="24"/>
                <w:lang w:eastAsia="zh-CN"/>
              </w:rPr>
              <w:t>州委办秘书五科：</w:t>
            </w:r>
            <w:r>
              <w:rPr>
                <w:rStyle w:val="10"/>
                <w:rFonts w:hint="eastAsia" w:ascii="宋体" w:hAnsi="宋体"/>
                <w:kern w:val="0"/>
                <w:sz w:val="24"/>
                <w:lang w:val="en-US" w:eastAsia="zh-CN"/>
              </w:rPr>
              <w:t>8270060；</w:t>
            </w:r>
            <w:r>
              <w:rPr>
                <w:rStyle w:val="10"/>
                <w:rFonts w:hint="eastAsia" w:ascii="宋体" w:hAnsi="宋体"/>
                <w:kern w:val="0"/>
                <w:sz w:val="24"/>
                <w:lang w:eastAsia="zh-CN"/>
              </w:rPr>
              <w:t>州政府办建议提案科：</w:t>
            </w:r>
            <w:r>
              <w:rPr>
                <w:rStyle w:val="10"/>
                <w:rFonts w:hint="eastAsia" w:ascii="宋体" w:hAnsi="宋体"/>
                <w:kern w:val="0"/>
                <w:sz w:val="24"/>
                <w:lang w:val="en-US" w:eastAsia="zh-CN"/>
              </w:rPr>
              <w:t>8260016；</w:t>
            </w:r>
          </w:p>
          <w:p>
            <w:pPr>
              <w:jc w:val="left"/>
              <w:rPr>
                <w:rStyle w:val="10"/>
                <w:rFonts w:hint="default" w:ascii="宋体" w:hAnsi="宋体"/>
                <w:kern w:val="0"/>
                <w:sz w:val="24"/>
                <w:lang w:val="en-US"/>
              </w:rPr>
            </w:pPr>
            <w:r>
              <w:rPr>
                <w:rStyle w:val="10"/>
                <w:rFonts w:hint="eastAsia" w:ascii="宋体" w:hAnsi="宋体"/>
                <w:kern w:val="0"/>
                <w:sz w:val="24"/>
                <w:lang w:eastAsia="zh-CN"/>
              </w:rPr>
              <w:t>州政协提案委：</w:t>
            </w:r>
            <w:r>
              <w:rPr>
                <w:rStyle w:val="10"/>
                <w:rFonts w:hint="eastAsia" w:ascii="宋体" w:hAnsi="宋体"/>
                <w:kern w:val="0"/>
                <w:sz w:val="24"/>
                <w:lang w:val="en-US" w:eastAsia="zh-CN"/>
              </w:rPr>
              <w:t>8428866</w:t>
            </w:r>
            <w:r>
              <w:rPr>
                <w:rStyle w:val="10"/>
                <w:rFonts w:hint="eastAsia" w:ascii="宋体" w:hAnsi="宋体"/>
                <w:kern w:val="0"/>
                <w:sz w:val="24"/>
                <w:lang w:eastAsia="zh-CN"/>
              </w:rPr>
              <w:t>。</w:t>
            </w:r>
          </w:p>
        </w:tc>
      </w:tr>
    </w:tbl>
    <w:p>
      <w:pPr>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0"/>
          <w:rFonts w:hint="eastAsia" w:ascii="仿宋_GB2312" w:hAnsi="宋体" w:eastAsia="仿宋_GB2312"/>
          <w:kern w:val="0"/>
          <w:sz w:val="32"/>
          <w:szCs w:val="32"/>
        </w:rPr>
      </w:pPr>
      <w:r>
        <w:rPr>
          <w:rStyle w:val="10"/>
          <w:rFonts w:hint="eastAsia" w:ascii="仿宋_GB2312" w:hAnsi="宋体" w:eastAsia="仿宋_GB2312"/>
          <w:kern w:val="0"/>
          <w:sz w:val="32"/>
          <w:szCs w:val="32"/>
        </w:rPr>
        <w:t>内容和办法</w:t>
      </w:r>
      <w:r>
        <w:rPr>
          <w:rStyle w:val="10"/>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我们黔东南州拥有丰富的特色产品资源，形成了一批批具有浓郁地方特色的原生态产品，如酸汤、茶叶及各种农特产品等，都备受本地居民和外地游客及消费者的喜爱。但是，却因品牌建设和宣传推广不够到位等原因，无法在竞争激烈的市场中脱颖而出，这是非常遗憾的事情。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确立品牌核心价值，打好黔东南生态牌。利用良好的生态环境为众多本土品牌赋能，结合“大健康”发展趋势，为其注入“健康”、“生态”等内涵，通过产品本身过硬的质量和社会大众重点关注的品牌内涵增加产品的接受度。</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创新生态发展模式，在保障原始品质的同时，促进技术转型升级。目前仍有较大部分的特色产品停留在传统手工加工的水平上，这也限制了产量的提升和产品标准化。可以根据实际情况甄选优质产地建立生产基地，在鼓励当地群众种植生产的同时引进先进的技术，实现原材料良好品质和高端技术的强强联合。</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做好特色产品宣传工作，各级部门要积极主动通过电视台、报纸、互联网、广播等媒体对特色产品进行宣传推介。并挖掘产品的历史文化、质量功效等，以此为突破口来重点宣传，扩大品牌产品的社会影响力和知名度。</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依靠政策扶持加快特色产品品牌建设，围绕本地主导产业和区域特色产业发展需要，制定本区域产品品牌培育发展规划，引导支持企业培育、创建和整合品牌。加快特色产品商标注册、品牌培育、包装标识和名牌认证，增强品牌效应。</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五、资源整合，抱团发展。摒弃以往各自为战的理念，依托相关部门和协会打造各类特色产品的大区域品牌，在各自小品牌打造的同时形成大环境的抱团发展。</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10"/>
          <w:rFonts w:hint="eastAsia" w:ascii="仿宋" w:hAnsi="仿宋" w:eastAsia="仿宋" w:cs="仿宋"/>
          <w:kern w:val="0"/>
          <w:sz w:val="32"/>
          <w:szCs w:val="32"/>
          <w:lang w:val="en-US" w:eastAsia="zh-CN"/>
        </w:rPr>
      </w:pPr>
      <w:r>
        <w:rPr>
          <w:rStyle w:val="10"/>
          <w:rFonts w:hint="eastAsia" w:ascii="黑体" w:hAnsi="黑体" w:eastAsia="黑体" w:cs="黑体"/>
          <w:b/>
          <w:bCs/>
          <w:kern w:val="0"/>
          <w:sz w:val="32"/>
          <w:szCs w:val="32"/>
          <w:lang w:val="en-US" w:eastAsia="zh-CN"/>
        </w:rPr>
        <w:t>注：</w:t>
      </w:r>
      <w:r>
        <w:rPr>
          <w:rStyle w:val="10"/>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0"/>
          <w:rFonts w:hint="default" w:ascii="仿宋" w:hAnsi="仿宋" w:eastAsia="仿宋" w:cs="仿宋"/>
          <w:kern w:val="0"/>
          <w:sz w:val="32"/>
          <w:szCs w:val="32"/>
          <w:lang w:val="en-US" w:eastAsia="zh-CN"/>
        </w:rPr>
      </w:pPr>
      <w:r>
        <w:rPr>
          <w:rStyle w:val="10"/>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0CFE2127"/>
    <w:rsid w:val="10B40BCC"/>
    <w:rsid w:val="10F40BE4"/>
    <w:rsid w:val="118823F2"/>
    <w:rsid w:val="14FB1B14"/>
    <w:rsid w:val="169647CD"/>
    <w:rsid w:val="18EC1E64"/>
    <w:rsid w:val="1A917DD9"/>
    <w:rsid w:val="1BAB45FA"/>
    <w:rsid w:val="1BEB5C4A"/>
    <w:rsid w:val="1C3D0309"/>
    <w:rsid w:val="20790890"/>
    <w:rsid w:val="21EA0B57"/>
    <w:rsid w:val="255649A8"/>
    <w:rsid w:val="278B5D37"/>
    <w:rsid w:val="29EB237C"/>
    <w:rsid w:val="2FD84B80"/>
    <w:rsid w:val="30B878C9"/>
    <w:rsid w:val="33552650"/>
    <w:rsid w:val="377737A4"/>
    <w:rsid w:val="38512AAE"/>
    <w:rsid w:val="38D60616"/>
    <w:rsid w:val="38E6072A"/>
    <w:rsid w:val="3A7B4D73"/>
    <w:rsid w:val="3F1A5C90"/>
    <w:rsid w:val="42F10C9F"/>
    <w:rsid w:val="43953D03"/>
    <w:rsid w:val="470F7444"/>
    <w:rsid w:val="4A196944"/>
    <w:rsid w:val="4F6B5D70"/>
    <w:rsid w:val="507F065A"/>
    <w:rsid w:val="51B406C1"/>
    <w:rsid w:val="52263247"/>
    <w:rsid w:val="5236789E"/>
    <w:rsid w:val="559F1A55"/>
    <w:rsid w:val="58167D2D"/>
    <w:rsid w:val="5902530C"/>
    <w:rsid w:val="5A7C34BF"/>
    <w:rsid w:val="5AA17385"/>
    <w:rsid w:val="5B55151A"/>
    <w:rsid w:val="5B7C24C8"/>
    <w:rsid w:val="5C342431"/>
    <w:rsid w:val="5FDA608F"/>
    <w:rsid w:val="617E5CD0"/>
    <w:rsid w:val="61895CCF"/>
    <w:rsid w:val="61C325AD"/>
    <w:rsid w:val="62384D4B"/>
    <w:rsid w:val="64010D57"/>
    <w:rsid w:val="66F35DD9"/>
    <w:rsid w:val="6854075C"/>
    <w:rsid w:val="69A37ABB"/>
    <w:rsid w:val="6A9524E1"/>
    <w:rsid w:val="713E4E4E"/>
    <w:rsid w:val="73746A5F"/>
    <w:rsid w:val="77DC05AA"/>
    <w:rsid w:val="7AF667DD"/>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pPr>
  </w:style>
  <w:style w:type="paragraph" w:styleId="3">
    <w:name w:val="footer"/>
    <w:basedOn w:val="1"/>
    <w:link w:val="20"/>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qFormat/>
    <w:uiPriority w:val="0"/>
    <w:rPr>
      <w:rFonts w:cs="Times New Roman"/>
      <w:b/>
      <w:bCs/>
    </w:rPr>
  </w:style>
  <w:style w:type="character" w:styleId="9">
    <w:name w:val="Hyperlink"/>
    <w:basedOn w:val="10"/>
    <w:semiHidden/>
    <w:qFormat/>
    <w:uiPriority w:val="0"/>
    <w:rPr>
      <w:color w:val="0000FF"/>
      <w:u w:val="single"/>
    </w:rPr>
  </w:style>
  <w:style w:type="character" w:customStyle="1" w:styleId="10">
    <w:name w:val="NormalCharacter"/>
    <w:semiHidden/>
    <w:qFormat/>
    <w:uiPriority w:val="0"/>
  </w:style>
  <w:style w:type="paragraph" w:customStyle="1" w:styleId="11">
    <w:name w:val="Heading1"/>
    <w:basedOn w:val="1"/>
    <w:link w:val="17"/>
    <w:qFormat/>
    <w:uiPriority w:val="0"/>
    <w:pPr>
      <w:spacing w:before="100" w:beforeAutospacing="1" w:after="100" w:afterAutospacing="1"/>
      <w:jc w:val="left"/>
    </w:pPr>
    <w:rPr>
      <w:rFonts w:ascii="宋体" w:hAnsi="宋体" w:cs="宋体"/>
      <w:b/>
      <w:bCs/>
      <w:kern w:val="36"/>
      <w:sz w:val="48"/>
      <w:szCs w:val="48"/>
    </w:rPr>
  </w:style>
  <w:style w:type="table" w:customStyle="1" w:styleId="12">
    <w:name w:val="TableNormal"/>
    <w:semiHidden/>
    <w:qFormat/>
    <w:uiPriority w:val="0"/>
    <w:tblPr>
      <w:tblCellMar>
        <w:top w:w="0" w:type="dxa"/>
        <w:left w:w="0" w:type="dxa"/>
        <w:bottom w:w="0" w:type="dxa"/>
        <w:right w:w="0" w:type="dxa"/>
      </w:tblCellMar>
    </w:tblPr>
  </w:style>
  <w:style w:type="paragraph" w:customStyle="1" w:styleId="13">
    <w:name w:val="Acetate"/>
    <w:basedOn w:val="1"/>
    <w:qFormat/>
    <w:uiPriority w:val="0"/>
    <w:rPr>
      <w:sz w:val="18"/>
      <w:szCs w:val="18"/>
    </w:rPr>
  </w:style>
  <w:style w:type="paragraph" w:customStyle="1" w:styleId="14">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5">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6">
    <w:name w:val="UserStyle_2"/>
    <w:basedOn w:val="1"/>
    <w:qFormat/>
    <w:uiPriority w:val="0"/>
    <w:pPr>
      <w:spacing w:before="100" w:beforeAutospacing="1" w:after="100" w:afterAutospacing="1"/>
      <w:jc w:val="left"/>
    </w:pPr>
    <w:rPr>
      <w:rFonts w:ascii="宋体" w:hAnsi="宋体"/>
      <w:kern w:val="0"/>
      <w:sz w:val="24"/>
    </w:rPr>
  </w:style>
  <w:style w:type="character" w:customStyle="1" w:styleId="17">
    <w:name w:val="UserStyle_3"/>
    <w:basedOn w:val="10"/>
    <w:link w:val="11"/>
    <w:qFormat/>
    <w:uiPriority w:val="0"/>
    <w:rPr>
      <w:rFonts w:ascii="宋体" w:hAnsi="宋体" w:cs="宋体"/>
      <w:b/>
      <w:bCs/>
      <w:kern w:val="36"/>
      <w:sz w:val="48"/>
      <w:szCs w:val="48"/>
    </w:rPr>
  </w:style>
  <w:style w:type="character" w:customStyle="1" w:styleId="18">
    <w:name w:val="UserStyle_4"/>
    <w:basedOn w:val="10"/>
    <w:qFormat/>
    <w:uiPriority w:val="0"/>
  </w:style>
  <w:style w:type="paragraph" w:customStyle="1" w:styleId="19">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0">
    <w:name w:val="页脚 Char"/>
    <w:basedOn w:val="7"/>
    <w:link w:val="3"/>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905</Words>
  <Characters>950</Characters>
  <Lines>14</Lines>
  <Paragraphs>4</Paragraphs>
  <TotalTime>0</TotalTime>
  <ScaleCrop>false</ScaleCrop>
  <LinksUpToDate>false</LinksUpToDate>
  <CharactersWithSpaces>983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2022-01-05T04:05:00Z</cp:lastPrinted>
  <dcterms:modified xsi:type="dcterms:W3CDTF">2022-03-29T06:44:54Z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